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>№5-23- 189 /2021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>ПОСТАНОВЛЕНИЕ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>по делу об административном правонарушении</w:t>
      </w:r>
    </w:p>
    <w:p w:rsidR="00A77B3E" w:rsidRPr="001B1711">
      <w:pPr>
        <w:rPr>
          <w:sz w:val="22"/>
          <w:szCs w:val="22"/>
        </w:rPr>
      </w:pP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>дата                                                                              адрес</w:t>
      </w:r>
    </w:p>
    <w:p w:rsidR="00A77B3E" w:rsidRPr="001B1711">
      <w:pPr>
        <w:rPr>
          <w:sz w:val="22"/>
          <w:szCs w:val="22"/>
        </w:rPr>
      </w:pP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>И.адрес</w:t>
      </w:r>
      <w:r w:rsidRPr="001B1711">
        <w:rPr>
          <w:sz w:val="22"/>
          <w:szCs w:val="22"/>
        </w:rPr>
        <w:t xml:space="preserve"> судьи адрес № 23 Алуштинского судебного района (г</w:t>
      </w:r>
      <w:r w:rsidRPr="001B1711">
        <w:rPr>
          <w:sz w:val="22"/>
          <w:szCs w:val="22"/>
        </w:rPr>
        <w:t xml:space="preserve">ородской  адрес) адрес - Мировой судья адрес № 22 Алуштинского судебного района (городской  адрес) адрес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, рассмотрев  дело об административном правонарушении, предусмотренном ст.20.21 КоАП РФ, в отношении  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>, паспортные данные гражданина РФ;  зареги</w:t>
      </w:r>
      <w:r w:rsidRPr="001B1711">
        <w:rPr>
          <w:sz w:val="22"/>
          <w:szCs w:val="22"/>
        </w:rPr>
        <w:t xml:space="preserve">стрированного по адресу: адрес, ул.18 ГМП, д.3, кв.6; временно </w:t>
      </w:r>
      <w:r w:rsidRPr="001B1711">
        <w:rPr>
          <w:sz w:val="22"/>
          <w:szCs w:val="22"/>
        </w:rPr>
        <w:t>проживающего</w:t>
      </w:r>
      <w:r w:rsidRPr="001B1711">
        <w:rPr>
          <w:sz w:val="22"/>
          <w:szCs w:val="22"/>
        </w:rPr>
        <w:t xml:space="preserve"> по адресу: адрес; с неполным средним образованием; работающего в наименование организации рабочим;  не состоящего в зарегистрированном браке; ранее  </w:t>
      </w:r>
      <w:r w:rsidRPr="001B1711">
        <w:rPr>
          <w:sz w:val="22"/>
          <w:szCs w:val="22"/>
        </w:rPr>
        <w:t>привлекавшегося</w:t>
      </w:r>
      <w:r w:rsidRPr="001B1711">
        <w:rPr>
          <w:sz w:val="22"/>
          <w:szCs w:val="22"/>
        </w:rPr>
        <w:t xml:space="preserve"> к административ</w:t>
      </w:r>
      <w:r w:rsidRPr="001B1711">
        <w:rPr>
          <w:sz w:val="22"/>
          <w:szCs w:val="22"/>
        </w:rPr>
        <w:t xml:space="preserve">ной ответственности,  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                                                   установил:</w:t>
      </w:r>
    </w:p>
    <w:p w:rsidR="00A77B3E" w:rsidRPr="001B1711">
      <w:pPr>
        <w:rPr>
          <w:sz w:val="22"/>
          <w:szCs w:val="22"/>
        </w:rPr>
      </w:pP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дата  </w:t>
      </w:r>
      <w:r w:rsidRPr="001B1711">
        <w:rPr>
          <w:sz w:val="22"/>
          <w:szCs w:val="22"/>
        </w:rPr>
        <w:t>в</w:t>
      </w:r>
      <w:r w:rsidRPr="001B1711">
        <w:rPr>
          <w:sz w:val="22"/>
          <w:szCs w:val="22"/>
        </w:rPr>
        <w:t xml:space="preserve"> время  гражданин   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 в общественном месте по адресу: адрес, вблизи д.1, находился в состоянии опьянения, оскорбляющем человеческое достоинс</w:t>
      </w:r>
      <w:r w:rsidRPr="001B1711">
        <w:rPr>
          <w:sz w:val="22"/>
          <w:szCs w:val="22"/>
        </w:rPr>
        <w:t>тво и общественную нравственность, а именно, из его полости рта исходил устойчивый запах алкоголя,  он имел неопрятный внешний вид;  шатался при ходьбе; мешал свободному проходу граждан; выражался громко нецензурной бранью.  Тем самым, совершил администрат</w:t>
      </w:r>
      <w:r w:rsidRPr="001B1711">
        <w:rPr>
          <w:sz w:val="22"/>
          <w:szCs w:val="22"/>
        </w:rPr>
        <w:t xml:space="preserve">ивное правонарушение, предусмотренное ст.20.21 КоАП РФ.  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</w:t>
      </w:r>
      <w:r w:rsidRPr="001B1711">
        <w:rPr>
          <w:sz w:val="22"/>
          <w:szCs w:val="22"/>
        </w:rPr>
        <w:t xml:space="preserve">В судебном заседании 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 виновным себя признал полностью; в содеянном раскаялся; </w:t>
      </w:r>
      <w:r w:rsidRPr="001B1711">
        <w:rPr>
          <w:sz w:val="22"/>
          <w:szCs w:val="22"/>
        </w:rPr>
        <w:t>не отрицал, обстоятель</w:t>
      </w:r>
      <w:r w:rsidRPr="001B1711">
        <w:rPr>
          <w:sz w:val="22"/>
          <w:szCs w:val="22"/>
        </w:rPr>
        <w:t>ств пр</w:t>
      </w:r>
      <w:r w:rsidRPr="001B1711">
        <w:rPr>
          <w:sz w:val="22"/>
          <w:szCs w:val="22"/>
        </w:rPr>
        <w:t>авонарушения, изложенных в протоколе об административном правонарушении; обещал бо</w:t>
      </w:r>
      <w:r w:rsidRPr="001B1711">
        <w:rPr>
          <w:sz w:val="22"/>
          <w:szCs w:val="22"/>
        </w:rPr>
        <w:t>льше не совершать правонарушений; просил  строго не наказывать,  обязался уплатить штраф.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Заслушав 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статьей 20.21 КоАП РФ предусмотрена админи</w:t>
      </w:r>
      <w:r w:rsidRPr="001B1711">
        <w:rPr>
          <w:sz w:val="22"/>
          <w:szCs w:val="22"/>
        </w:rPr>
        <w:t xml:space="preserve">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</w:t>
      </w:r>
      <w:r w:rsidRPr="001B1711">
        <w:rPr>
          <w:sz w:val="22"/>
          <w:szCs w:val="22"/>
        </w:rPr>
        <w:t xml:space="preserve">      </w:t>
      </w:r>
      <w:r w:rsidRPr="001B1711">
        <w:rPr>
          <w:sz w:val="22"/>
          <w:szCs w:val="22"/>
        </w:rPr>
        <w:t xml:space="preserve">Факт совершения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</w:t>
      </w:r>
      <w:r w:rsidRPr="001B1711">
        <w:rPr>
          <w:sz w:val="22"/>
          <w:szCs w:val="22"/>
        </w:rPr>
        <w:t xml:space="preserve">ушитель был ознакомлен и согласен; письменными объяснениями  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, в которых он подтвердил, что находился   в общественном месте в состоянии алкогольного опьянения; письменными объяснениями очевидца совершенного правонарушения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>;</w:t>
      </w:r>
      <w:r w:rsidRPr="001B1711">
        <w:rPr>
          <w:sz w:val="22"/>
          <w:szCs w:val="22"/>
        </w:rPr>
        <w:t xml:space="preserve">  Актом медицинского осви</w:t>
      </w:r>
      <w:r w:rsidRPr="001B1711">
        <w:rPr>
          <w:sz w:val="22"/>
          <w:szCs w:val="22"/>
        </w:rPr>
        <w:t xml:space="preserve">детельствования на состояние опьянения </w:t>
      </w:r>
      <w:r w:rsidRPr="001B1711">
        <w:rPr>
          <w:sz w:val="22"/>
          <w:szCs w:val="22"/>
        </w:rPr>
        <w:t>от</w:t>
      </w:r>
      <w:r w:rsidRPr="001B1711">
        <w:rPr>
          <w:sz w:val="22"/>
          <w:szCs w:val="22"/>
        </w:rPr>
        <w:t xml:space="preserve">  </w:t>
      </w:r>
      <w:r w:rsidRPr="001B1711">
        <w:rPr>
          <w:sz w:val="22"/>
          <w:szCs w:val="22"/>
        </w:rPr>
        <w:t>дата</w:t>
      </w:r>
      <w:r w:rsidRPr="001B1711">
        <w:rPr>
          <w:sz w:val="22"/>
          <w:szCs w:val="22"/>
        </w:rPr>
        <w:t xml:space="preserve">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</w:t>
      </w:r>
      <w:r w:rsidRPr="001B1711">
        <w:rPr>
          <w:sz w:val="22"/>
          <w:szCs w:val="22"/>
        </w:rPr>
        <w:t xml:space="preserve">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</w:t>
      </w:r>
      <w:r w:rsidRPr="001B1711">
        <w:rPr>
          <w:sz w:val="22"/>
          <w:szCs w:val="22"/>
        </w:rPr>
        <w:t>у суд принимает их как допустимые доказательства.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Совокупность указанных выше доказательств позволяет сделать вывод о том, что         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 находился в общественном месте в состоянии опьянения, оскорбляющем человеческое достоинство и обществ</w:t>
      </w:r>
      <w:r w:rsidRPr="001B1711">
        <w:rPr>
          <w:sz w:val="22"/>
          <w:szCs w:val="22"/>
        </w:rPr>
        <w:t>енную нравственность, тем самым совершил административное правонарушение, предусмотренное ст. 20.21  КоАП РФ.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Санкция данной статьи предусматривает наложение административного штрафа в размере от пятисот </w:t>
      </w:r>
      <w:r w:rsidRPr="001B1711">
        <w:rPr>
          <w:sz w:val="22"/>
          <w:szCs w:val="22"/>
        </w:rPr>
        <w:t>до</w:t>
      </w:r>
      <w:r w:rsidRPr="001B1711">
        <w:rPr>
          <w:sz w:val="22"/>
          <w:szCs w:val="22"/>
        </w:rPr>
        <w:t xml:space="preserve"> </w:t>
      </w:r>
      <w:r w:rsidRPr="001B1711">
        <w:rPr>
          <w:sz w:val="22"/>
          <w:szCs w:val="22"/>
        </w:rPr>
        <w:t>сумма</w:t>
      </w:r>
      <w:r w:rsidRPr="001B1711">
        <w:rPr>
          <w:sz w:val="22"/>
          <w:szCs w:val="22"/>
        </w:rPr>
        <w:t xml:space="preserve"> прописью или административный арест на</w:t>
      </w:r>
      <w:r w:rsidRPr="001B1711">
        <w:rPr>
          <w:sz w:val="22"/>
          <w:szCs w:val="22"/>
        </w:rPr>
        <w:t xml:space="preserve"> срок до пятнадцати суток.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При назначении наказания   суд в соответствии со </w:t>
      </w:r>
      <w:r w:rsidRPr="001B1711">
        <w:rPr>
          <w:sz w:val="22"/>
          <w:szCs w:val="22"/>
        </w:rPr>
        <w:t>ст.ст</w:t>
      </w:r>
      <w:r w:rsidRPr="001B1711">
        <w:rPr>
          <w:sz w:val="22"/>
          <w:szCs w:val="22"/>
        </w:rP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</w:t>
      </w:r>
      <w:r w:rsidRPr="001B1711">
        <w:rPr>
          <w:sz w:val="22"/>
          <w:szCs w:val="22"/>
        </w:rPr>
        <w:t xml:space="preserve">оятельства, смягчающие административную ответственность – признание вины и раскаяние </w:t>
      </w:r>
      <w:r w:rsidRPr="001B1711">
        <w:rPr>
          <w:sz w:val="22"/>
          <w:szCs w:val="22"/>
        </w:rPr>
        <w:t>в</w:t>
      </w:r>
      <w:r w:rsidRPr="001B1711">
        <w:rPr>
          <w:sz w:val="22"/>
          <w:szCs w:val="22"/>
        </w:rPr>
        <w:t xml:space="preserve"> содеянном.  Обстоятельством, отягчающим административную ответственность,  является повторное совершение однородного административного правонарушения. При этом назначенн</w:t>
      </w:r>
      <w:r w:rsidRPr="001B1711">
        <w:rPr>
          <w:sz w:val="22"/>
          <w:szCs w:val="22"/>
        </w:rPr>
        <w:t>ые административные штрафы правонарушителем оплачены.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 На основании  вышеизложенного, исходя из конкретных обстоятельств дела, с учетом того, что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 почти сутки находился в камере административно-задержанных; осознал свое противоправное пов</w:t>
      </w:r>
      <w:r w:rsidRPr="001B1711">
        <w:rPr>
          <w:sz w:val="22"/>
          <w:szCs w:val="22"/>
        </w:rPr>
        <w:t xml:space="preserve">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Руководствуясь </w:t>
      </w:r>
      <w:r w:rsidRPr="001B1711">
        <w:rPr>
          <w:sz w:val="22"/>
          <w:szCs w:val="22"/>
        </w:rPr>
        <w:t>ст.ст</w:t>
      </w:r>
      <w:r w:rsidRPr="001B1711">
        <w:rPr>
          <w:sz w:val="22"/>
          <w:szCs w:val="22"/>
        </w:rPr>
        <w:t>. 29.9, 29.10, 29.11 КоАП РФ,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                                          </w:t>
      </w:r>
      <w:r w:rsidRPr="001B1711">
        <w:rPr>
          <w:sz w:val="22"/>
          <w:szCs w:val="22"/>
        </w:rPr>
        <w:t>П</w:t>
      </w:r>
      <w:r w:rsidRPr="001B1711">
        <w:rPr>
          <w:sz w:val="22"/>
          <w:szCs w:val="22"/>
        </w:rPr>
        <w:t xml:space="preserve"> О С Т </w:t>
      </w:r>
      <w:r w:rsidRPr="001B1711">
        <w:rPr>
          <w:sz w:val="22"/>
          <w:szCs w:val="22"/>
        </w:rPr>
        <w:t>А Н О В И Л :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Признать </w:t>
      </w:r>
      <w:r w:rsidRPr="001B1711">
        <w:rPr>
          <w:sz w:val="22"/>
          <w:szCs w:val="22"/>
        </w:rPr>
        <w:t>фио</w:t>
      </w:r>
      <w:r w:rsidRPr="001B1711">
        <w:rPr>
          <w:sz w:val="22"/>
          <w:szCs w:val="22"/>
        </w:rPr>
        <w:t xml:space="preserve">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К</w:t>
      </w:r>
      <w:r w:rsidRPr="001B1711">
        <w:rPr>
          <w:sz w:val="22"/>
          <w:szCs w:val="22"/>
        </w:rPr>
        <w:t>витанцию об уплате административного штрафа необходимо представить в судебный участок №23 Алуштинского судебного района (городской адрес) адрес.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</w:t>
      </w:r>
      <w:r w:rsidRPr="001B1711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</w:t>
      </w:r>
      <w:r w:rsidRPr="001B1711">
        <w:rPr>
          <w:sz w:val="22"/>
          <w:szCs w:val="22"/>
        </w:rPr>
        <w:t>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</w:t>
      </w:r>
      <w:r w:rsidRPr="001B1711">
        <w:rPr>
          <w:sz w:val="22"/>
          <w:szCs w:val="22"/>
        </w:rPr>
        <w:t>плаченного штрафа, но не сумма прописью, либо административный арест на срок до 15 суток, либо обязательные</w:t>
      </w:r>
      <w:r w:rsidRPr="001B1711">
        <w:rPr>
          <w:sz w:val="22"/>
          <w:szCs w:val="22"/>
        </w:rPr>
        <w:t xml:space="preserve"> работы на срок до пятидесяти часов. 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Штраф подлежит перечислению на следующие реквизиты: наименование получателя платежа – УФК по адр</w:t>
      </w:r>
      <w:r w:rsidRPr="001B1711">
        <w:rPr>
          <w:sz w:val="22"/>
          <w:szCs w:val="22"/>
        </w:rPr>
        <w:t xml:space="preserve">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</w:t>
      </w:r>
      <w:r w:rsidRPr="001B1711">
        <w:rPr>
          <w:sz w:val="22"/>
          <w:szCs w:val="22"/>
        </w:rPr>
        <w:t xml:space="preserve">телефон в УФК по адрес, Код сводного реестра телефон, ОКТМО – телефон; код бюджетной классификации КБК телефон </w:t>
      </w:r>
      <w:r w:rsidRPr="001B1711">
        <w:rPr>
          <w:sz w:val="22"/>
          <w:szCs w:val="22"/>
        </w:rPr>
        <w:t>телефон</w:t>
      </w:r>
      <w:r w:rsidRPr="001B1711">
        <w:rPr>
          <w:sz w:val="22"/>
          <w:szCs w:val="22"/>
        </w:rPr>
        <w:t>, назначение платежа: «штраф по делу об административном правонарушении по постановлению   от дата».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Постановление может бы</w:t>
      </w:r>
      <w:r w:rsidRPr="001B1711">
        <w:rPr>
          <w:sz w:val="22"/>
          <w:szCs w:val="22"/>
        </w:rPr>
        <w:t xml:space="preserve">ть обжаловано в </w:t>
      </w:r>
      <w:r w:rsidRPr="001B1711">
        <w:rPr>
          <w:sz w:val="22"/>
          <w:szCs w:val="22"/>
        </w:rPr>
        <w:t>Алуштинский</w:t>
      </w:r>
      <w:r w:rsidRPr="001B1711">
        <w:rPr>
          <w:sz w:val="22"/>
          <w:szCs w:val="22"/>
        </w:rPr>
        <w:t xml:space="preserve"> городской суд адрес через мирового судью   в течение 10 суток со дня его получения.</w:t>
      </w: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    Мировой судья                                                     </w:t>
      </w:r>
      <w:r w:rsidRPr="001B1711">
        <w:rPr>
          <w:sz w:val="22"/>
          <w:szCs w:val="22"/>
        </w:rPr>
        <w:t>фио</w:t>
      </w:r>
    </w:p>
    <w:p w:rsidR="00A77B3E" w:rsidRPr="001B1711">
      <w:pPr>
        <w:rPr>
          <w:sz w:val="22"/>
          <w:szCs w:val="22"/>
        </w:rPr>
      </w:pPr>
    </w:p>
    <w:p w:rsidR="00A77B3E" w:rsidRPr="001B1711">
      <w:pPr>
        <w:rPr>
          <w:sz w:val="22"/>
          <w:szCs w:val="22"/>
        </w:rPr>
      </w:pPr>
      <w:r w:rsidRPr="001B1711">
        <w:rPr>
          <w:sz w:val="22"/>
          <w:szCs w:val="22"/>
        </w:rP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11"/>
    <w:rsid w:val="001B17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