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</w:t>
      </w:r>
      <w:r w:rsidR="00C4755B">
        <w:t>195</w:t>
      </w:r>
      <w:r>
        <w:t>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</w:t>
      </w:r>
      <w:r>
        <w:t xml:space="preserve">                                         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>, паспортные данные,</w:t>
      </w:r>
      <w:r>
        <w:t xml:space="preserve"> зарегистрирован по адресу: адрес; официально трудоустроен, ранее к административной ответственности не привлекался.    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в общественном месте по адресу: адрес, в районе дома №50, находился в состоянии опьянения, оскорб</w:t>
      </w:r>
      <w:r>
        <w:t>ляющем человеческое достоинство и общественную нравственность, а именно: из полости рта исходил устойчивый запах алкоголя; он имел шаткую походку, слабо ориентировался в окружающей обстановке. Тем самым, совершил административное правонарушение, предусмотр</w:t>
      </w:r>
      <w:r>
        <w:t xml:space="preserve">енное ст.20.21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</w:t>
      </w:r>
      <w:r>
        <w:t>ь подобных правонарушений. Просил строго не наказывать.</w:t>
      </w:r>
    </w:p>
    <w:p w:rsidR="00A77B3E">
      <w:r>
        <w:t>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</w:t>
      </w:r>
      <w: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</w:t>
      </w:r>
      <w:r>
        <w:t xml:space="preserve">равонарушения,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</w:t>
      </w:r>
      <w:r>
        <w:t xml:space="preserve"> правонарушения; рапортом лейтенанта полиции  ОМВД России по адрес от дата </w:t>
      </w:r>
      <w:r>
        <w:t>фио</w:t>
      </w:r>
      <w:r>
        <w:t>; протоколом о доставлении лица.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>
        <w:t>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находился в обще</w:t>
      </w:r>
      <w:r>
        <w:t>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</w:t>
      </w:r>
      <w:r>
        <w:t>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</w:t>
      </w:r>
      <w:r>
        <w:t>имущес</w:t>
      </w:r>
      <w:r>
        <w:t xml:space="preserve">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</w:t>
      </w:r>
      <w:r>
        <w:t>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</w:t>
      </w:r>
      <w:r>
        <w:t xml:space="preserve">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ст.20.21 КоАП РФ, и назначить  адми</w:t>
      </w:r>
      <w:r>
        <w:t>нистративное наказание в виде  административного штрафа в сумме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</w:t>
      </w:r>
      <w:r>
        <w:t>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</w:t>
      </w:r>
      <w:r>
        <w:t xml:space="preserve"> либо обязательные работы на срок до пятидесяти часов. 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</w:t>
      </w:r>
      <w:r>
        <w:t>сч</w:t>
      </w:r>
      <w:r>
        <w:t>. 40101810335100010001 ИНН телефон КПП телефон, банк по</w:t>
      </w:r>
      <w:r>
        <w:t>лучателя Отделение по адрес Южного главного Управления ЦБ РФ, БИК телефон ОКТМО телефон КБК 82811601203010021140 Назначение платежа: административный штраф.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</w:t>
      </w:r>
      <w:r>
        <w:t>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</w:t>
      </w:r>
      <w:r w:rsidR="00C4755B">
        <w:t xml:space="preserve">                    </w:t>
      </w:r>
      <w:r w:rsidR="00C4755B">
        <w:tab/>
      </w:r>
      <w:r w:rsidR="00C4755B">
        <w:tab/>
      </w:r>
      <w:r w:rsidR="00C4755B">
        <w:tab/>
      </w:r>
      <w:r w:rsidR="00C4755B">
        <w:tab/>
      </w:r>
      <w:r w:rsidR="00C4755B"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5B"/>
    <w:rsid w:val="00A77B3E"/>
    <w:rsid w:val="00B54FC6"/>
    <w:rsid w:val="00C47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