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>№ 5-23-196</w:t>
      </w:r>
      <w:r w:rsidRPr="00506832">
        <w:rPr>
          <w:sz w:val="22"/>
          <w:szCs w:val="22"/>
        </w:rPr>
        <w:t>/2020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>ПОСТАНОВЛЕНИЕ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>по делу об административном правонарушении</w:t>
      </w:r>
    </w:p>
    <w:p w:rsidR="00A77B3E" w:rsidRPr="00506832">
      <w:pPr>
        <w:rPr>
          <w:sz w:val="22"/>
          <w:szCs w:val="22"/>
        </w:rPr>
      </w:pP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дата                                               </w:t>
      </w:r>
      <w:r w:rsidRPr="00506832">
        <w:rPr>
          <w:sz w:val="22"/>
          <w:szCs w:val="22"/>
        </w:rPr>
        <w:t xml:space="preserve">                  адрес</w:t>
      </w:r>
    </w:p>
    <w:p w:rsidR="00A77B3E" w:rsidRPr="00506832">
      <w:pPr>
        <w:rPr>
          <w:sz w:val="22"/>
          <w:szCs w:val="22"/>
        </w:rPr>
      </w:pP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>И.адрес</w:t>
      </w:r>
      <w:r w:rsidRPr="00506832">
        <w:rPr>
          <w:sz w:val="22"/>
          <w:szCs w:val="22"/>
        </w:rPr>
        <w:t xml:space="preserve"> судьи адрес №23 Алуштинского судебного района (городской  адрес) адрес - Мировой судья адрес №22 Алуштинского судебного района (городской  адрес) адрес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>, рассмотрев  дело об административном правонарушении, предусмотренн</w:t>
      </w:r>
      <w:r w:rsidRPr="00506832">
        <w:rPr>
          <w:sz w:val="22"/>
          <w:szCs w:val="22"/>
        </w:rPr>
        <w:t xml:space="preserve">ом ст.20.21 КоАП РФ, в отношении   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 xml:space="preserve">, паспортные данные гражданина  РФ; зарегистрированного и проживающего по адресу: </w:t>
      </w:r>
      <w:r w:rsidRPr="00506832">
        <w:rPr>
          <w:sz w:val="22"/>
          <w:szCs w:val="22"/>
        </w:rPr>
        <w:t>с высшим образованием; не состоящего в зарегистрированном браке;</w:t>
      </w:r>
      <w:r w:rsidRPr="00506832">
        <w:rPr>
          <w:sz w:val="22"/>
          <w:szCs w:val="22"/>
        </w:rPr>
        <w:t xml:space="preserve"> работающего  в адрес </w:t>
      </w:r>
      <w:r w:rsidRPr="00506832">
        <w:rPr>
          <w:sz w:val="22"/>
          <w:szCs w:val="22"/>
        </w:rPr>
        <w:t>адрес</w:t>
      </w:r>
      <w:r w:rsidRPr="00506832">
        <w:rPr>
          <w:sz w:val="22"/>
          <w:szCs w:val="22"/>
        </w:rPr>
        <w:t xml:space="preserve">  главным энергетиком;  ранее </w:t>
      </w:r>
      <w:r w:rsidRPr="00506832">
        <w:rPr>
          <w:sz w:val="22"/>
          <w:szCs w:val="22"/>
        </w:rPr>
        <w:t>привле</w:t>
      </w:r>
      <w:r w:rsidRPr="00506832">
        <w:rPr>
          <w:sz w:val="22"/>
          <w:szCs w:val="22"/>
        </w:rPr>
        <w:t>кавшегося</w:t>
      </w:r>
      <w:r w:rsidRPr="00506832">
        <w:rPr>
          <w:sz w:val="22"/>
          <w:szCs w:val="22"/>
        </w:rPr>
        <w:t xml:space="preserve"> к административной ответственности за нарушение ПДД РФ,  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                                                  установил:</w:t>
      </w:r>
    </w:p>
    <w:p w:rsidR="00A77B3E" w:rsidRPr="00506832">
      <w:pPr>
        <w:rPr>
          <w:sz w:val="22"/>
          <w:szCs w:val="22"/>
        </w:rPr>
      </w:pP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дата  </w:t>
      </w:r>
      <w:r w:rsidRPr="00506832">
        <w:rPr>
          <w:sz w:val="22"/>
          <w:szCs w:val="22"/>
        </w:rPr>
        <w:t>в</w:t>
      </w:r>
      <w:r w:rsidRPr="00506832">
        <w:rPr>
          <w:sz w:val="22"/>
          <w:szCs w:val="22"/>
        </w:rPr>
        <w:t xml:space="preserve"> время   гражданин   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 xml:space="preserve"> в общественном месте по адресу: адрес вблизи д.26, находился в состоянии</w:t>
      </w:r>
      <w:r w:rsidRPr="00506832">
        <w:rPr>
          <w:sz w:val="22"/>
          <w:szCs w:val="22"/>
        </w:rPr>
        <w:t xml:space="preserve">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 из стороны в сторону, слабо ориентировался в  окружающей обстановке, имел   неопрятный внешний вид.</w:t>
      </w:r>
      <w:r w:rsidRPr="00506832">
        <w:rPr>
          <w:sz w:val="22"/>
          <w:szCs w:val="22"/>
        </w:rPr>
        <w:t xml:space="preserve"> Тем самым, совершил административное правонарушение, предусмотренное ст.20.21 КоАП РФ.  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</w:t>
      </w:r>
      <w:r w:rsidRPr="00506832">
        <w:rPr>
          <w:sz w:val="22"/>
          <w:szCs w:val="22"/>
        </w:rPr>
        <w:t xml:space="preserve">В судебном заседании  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</w:t>
      </w:r>
      <w:r w:rsidRPr="00506832">
        <w:rPr>
          <w:sz w:val="22"/>
          <w:szCs w:val="22"/>
        </w:rPr>
        <w:t>ративном правонарушении; обещал больше не совершать правонарушений; пояснил, что за время нахождения в камере административно-задержанных он осознал свое  противоправное  поведение; просил  строго не наказывать,   обязался уплатить штраф.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Заслушав 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>, исследовав материалы дела об административном правонарушении, мировой судья приходит к следующему: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</w:t>
      </w:r>
      <w:r w:rsidRPr="00506832">
        <w:rPr>
          <w:sz w:val="22"/>
          <w:szCs w:val="22"/>
        </w:rPr>
        <w:t xml:space="preserve">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</w:t>
      </w:r>
      <w:r w:rsidRPr="00506832">
        <w:rPr>
          <w:sz w:val="22"/>
          <w:szCs w:val="22"/>
        </w:rPr>
        <w:t xml:space="preserve">Факт совершения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 xml:space="preserve"> административного правонарушения, предусмотренного ст.20.21 КоАП РФ, и его в</w:t>
      </w:r>
      <w:r w:rsidRPr="00506832">
        <w:rPr>
          <w:sz w:val="22"/>
          <w:szCs w:val="22"/>
        </w:rPr>
        <w:t xml:space="preserve">иновность  подтверждается исследованными в судебном заседании доказательствами: протоколом об административном правонарушении от дата, с которым правонарушитель был ознакомлен; письменными объяснениями очевидцев правонарушения 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 xml:space="preserve"> и 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>;  Актом медицинск</w:t>
      </w:r>
      <w:r w:rsidRPr="00506832">
        <w:rPr>
          <w:sz w:val="22"/>
          <w:szCs w:val="22"/>
        </w:rPr>
        <w:t xml:space="preserve">ого освидетельствования на состояние опьянения (алкогольного, наркотического  или иного токсического) от дата, согласно которому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 xml:space="preserve"> отказался от  прохождения медицинского освидетельствования;</w:t>
      </w:r>
      <w:r w:rsidRPr="00506832">
        <w:rPr>
          <w:sz w:val="22"/>
          <w:szCs w:val="22"/>
        </w:rPr>
        <w:t xml:space="preserve"> протоколом об административном задержании; протоколом о доставл</w:t>
      </w:r>
      <w:r w:rsidRPr="00506832">
        <w:rPr>
          <w:sz w:val="22"/>
          <w:szCs w:val="22"/>
        </w:rPr>
        <w:t xml:space="preserve">ении лица, совершившего административное правонарушение.  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</w:t>
      </w:r>
      <w:r w:rsidRPr="00506832">
        <w:rPr>
          <w:sz w:val="22"/>
          <w:szCs w:val="22"/>
        </w:rPr>
        <w:t>ями  КоАП РФ и объективно фиксируют фактические данные, поэтому суд принимает их как допустимые доказательства.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 Совокупность указанных выше доказательств позволяет сделать вывод о том, что    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 xml:space="preserve">  находился в общественном месте в состоянии</w:t>
      </w:r>
      <w:r w:rsidRPr="00506832">
        <w:rPr>
          <w:sz w:val="22"/>
          <w:szCs w:val="22"/>
        </w:rPr>
        <w:t xml:space="preserve">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Санкция данной статьи предусматривает наложение административного штрафа в размер</w:t>
      </w:r>
      <w:r w:rsidRPr="00506832">
        <w:rPr>
          <w:sz w:val="22"/>
          <w:szCs w:val="22"/>
        </w:rPr>
        <w:t xml:space="preserve">е от пятисот </w:t>
      </w:r>
      <w:r w:rsidRPr="00506832">
        <w:rPr>
          <w:sz w:val="22"/>
          <w:szCs w:val="22"/>
        </w:rPr>
        <w:t>до</w:t>
      </w:r>
      <w:r w:rsidRPr="00506832">
        <w:rPr>
          <w:sz w:val="22"/>
          <w:szCs w:val="22"/>
        </w:rPr>
        <w:t xml:space="preserve"> </w:t>
      </w:r>
      <w:r w:rsidRPr="00506832">
        <w:rPr>
          <w:sz w:val="22"/>
          <w:szCs w:val="22"/>
        </w:rPr>
        <w:t>сумма</w:t>
      </w:r>
      <w:r w:rsidRPr="00506832">
        <w:rPr>
          <w:sz w:val="22"/>
          <w:szCs w:val="22"/>
        </w:rPr>
        <w:t xml:space="preserve"> прописью или административный арест на срок до пятнадцати суток.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При назначении наказания   суд в соответствии со </w:t>
      </w:r>
      <w:r w:rsidRPr="00506832">
        <w:rPr>
          <w:sz w:val="22"/>
          <w:szCs w:val="22"/>
        </w:rPr>
        <w:t>ст.ст</w:t>
      </w:r>
      <w:r w:rsidRPr="00506832">
        <w:rPr>
          <w:sz w:val="22"/>
          <w:szCs w:val="22"/>
        </w:rPr>
        <w:t>. 3.1, 3.9, 4.1-4.3 КоАП РФ учел характер совершенного административного правонарушения, личность  пр</w:t>
      </w:r>
      <w:r w:rsidRPr="00506832">
        <w:rPr>
          <w:sz w:val="22"/>
          <w:szCs w:val="22"/>
        </w:rPr>
        <w:t xml:space="preserve">авонарушителя, его имущественное и семейное положение; обстоятельство, смягчающее административную ответственность – признание вины и раскаяние </w:t>
      </w:r>
      <w:r w:rsidRPr="00506832">
        <w:rPr>
          <w:sz w:val="22"/>
          <w:szCs w:val="22"/>
        </w:rPr>
        <w:t>в</w:t>
      </w:r>
      <w:r w:rsidRPr="00506832">
        <w:rPr>
          <w:sz w:val="22"/>
          <w:szCs w:val="22"/>
        </w:rPr>
        <w:t xml:space="preserve"> содеянном.     Обстоятельств, отягчающих административную ответственность, по делу не установлено. Сведений о </w:t>
      </w:r>
      <w:r w:rsidRPr="00506832">
        <w:rPr>
          <w:sz w:val="22"/>
          <w:szCs w:val="22"/>
        </w:rPr>
        <w:t xml:space="preserve">том, что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 xml:space="preserve"> является злостным нарушителем общественного порядка, не имеется.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На основании  вышеизложенного, с учетом личности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>, того обстоятельства, что он более суток  отсидел в камере административно-задержанных, где осознал свое проти</w:t>
      </w:r>
      <w:r w:rsidRPr="00506832">
        <w:rPr>
          <w:sz w:val="22"/>
          <w:szCs w:val="22"/>
        </w:rPr>
        <w:t xml:space="preserve">воправное поведение;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 Руководствуясь </w:t>
      </w:r>
      <w:r w:rsidRPr="00506832">
        <w:rPr>
          <w:sz w:val="22"/>
          <w:szCs w:val="22"/>
        </w:rPr>
        <w:t>ст.ст</w:t>
      </w:r>
      <w:r w:rsidRPr="00506832">
        <w:rPr>
          <w:sz w:val="22"/>
          <w:szCs w:val="22"/>
        </w:rPr>
        <w:t>. 29.9, 29.10, 29.11 К</w:t>
      </w:r>
      <w:r w:rsidRPr="00506832">
        <w:rPr>
          <w:sz w:val="22"/>
          <w:szCs w:val="22"/>
        </w:rPr>
        <w:t>оАП РФ,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                                          </w:t>
      </w:r>
      <w:r w:rsidRPr="00506832">
        <w:rPr>
          <w:sz w:val="22"/>
          <w:szCs w:val="22"/>
        </w:rPr>
        <w:t>П</w:t>
      </w:r>
      <w:r w:rsidRPr="00506832">
        <w:rPr>
          <w:sz w:val="22"/>
          <w:szCs w:val="22"/>
        </w:rPr>
        <w:t xml:space="preserve"> О С Т А Н О В И Л :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 Признать </w:t>
      </w:r>
      <w:r w:rsidRPr="00506832">
        <w:rPr>
          <w:sz w:val="22"/>
          <w:szCs w:val="22"/>
        </w:rPr>
        <w:t>фио</w:t>
      </w:r>
      <w:r w:rsidRPr="00506832">
        <w:rPr>
          <w:sz w:val="22"/>
          <w:szCs w:val="22"/>
        </w:rPr>
        <w:t xml:space="preserve"> виновным в совершении административного правонарушения, предусмотренного ст.20.21 КоАП РФ, и назначить   административное наказание в виде</w:t>
      </w:r>
      <w:r w:rsidRPr="00506832">
        <w:rPr>
          <w:sz w:val="22"/>
          <w:szCs w:val="22"/>
        </w:rPr>
        <w:t xml:space="preserve"> административного штрафа в размере сумма (сумма прописью).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 </w:t>
      </w:r>
      <w:r w:rsidRPr="00506832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</w:t>
      </w:r>
      <w:r w:rsidRPr="00506832">
        <w:rPr>
          <w:sz w:val="22"/>
          <w:szCs w:val="22"/>
        </w:rPr>
        <w:t>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</w:t>
      </w:r>
      <w:r w:rsidRPr="00506832">
        <w:rPr>
          <w:sz w:val="22"/>
          <w:szCs w:val="22"/>
        </w:rPr>
        <w:t>уток, либо обязательные</w:t>
      </w:r>
      <w:r w:rsidRPr="00506832">
        <w:rPr>
          <w:sz w:val="22"/>
          <w:szCs w:val="22"/>
        </w:rPr>
        <w:t xml:space="preserve"> работы на срок до пятидесяти часов.  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</w:t>
      </w:r>
      <w:r w:rsidRPr="00506832">
        <w:rPr>
          <w:sz w:val="22"/>
          <w:szCs w:val="22"/>
        </w:rPr>
        <w:t>р</w:t>
      </w:r>
      <w:r w:rsidRPr="00506832">
        <w:rPr>
          <w:sz w:val="22"/>
          <w:szCs w:val="22"/>
        </w:rPr>
        <w:t>/</w:t>
      </w:r>
      <w:r w:rsidRPr="00506832">
        <w:rPr>
          <w:sz w:val="22"/>
          <w:szCs w:val="22"/>
        </w:rPr>
        <w:t>сч</w:t>
      </w:r>
      <w:r w:rsidRPr="00506832">
        <w:rPr>
          <w:sz w:val="22"/>
          <w:szCs w:val="22"/>
        </w:rPr>
        <w:t>. 40101810335100010001 ИНН телефон</w:t>
      </w:r>
      <w:r w:rsidRPr="00506832">
        <w:rPr>
          <w:sz w:val="22"/>
          <w:szCs w:val="22"/>
        </w:rPr>
        <w:t xml:space="preserve">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 Квитанцию об оплате административного штрафа следует предст</w:t>
      </w:r>
      <w:r w:rsidRPr="00506832">
        <w:rPr>
          <w:sz w:val="22"/>
          <w:szCs w:val="22"/>
        </w:rPr>
        <w:t>авить в  адрес №23 Алуштинского судебного района (городской  адрес) адрес.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 Постановление может быть обжаловано в </w:t>
      </w:r>
      <w:r w:rsidRPr="00506832">
        <w:rPr>
          <w:sz w:val="22"/>
          <w:szCs w:val="22"/>
        </w:rPr>
        <w:t>Алуштинский</w:t>
      </w:r>
      <w:r w:rsidRPr="00506832">
        <w:rPr>
          <w:sz w:val="22"/>
          <w:szCs w:val="22"/>
        </w:rPr>
        <w:t xml:space="preserve"> городской суд адрес через мирового судью   в течение 10 суток со дня вручения  или  получения копии постановления.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       </w:t>
      </w:r>
    </w:p>
    <w:p w:rsidR="00A77B3E" w:rsidRPr="00506832">
      <w:pPr>
        <w:rPr>
          <w:sz w:val="22"/>
          <w:szCs w:val="22"/>
        </w:rPr>
      </w:pPr>
      <w:r w:rsidRPr="00506832">
        <w:rPr>
          <w:sz w:val="22"/>
          <w:szCs w:val="22"/>
        </w:rPr>
        <w:t xml:space="preserve">                 Мировой судья                                                     </w:t>
      </w:r>
      <w:r w:rsidRPr="00506832">
        <w:rPr>
          <w:sz w:val="22"/>
          <w:szCs w:val="22"/>
        </w:rP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32"/>
    <w:rsid w:val="005068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0683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06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