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5-23-197/2020</w:t>
      </w:r>
    </w:p>
    <w:p w:rsidR="00A77B3E">
      <w:r>
        <w:t xml:space="preserve">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</w:r>
      <w:r>
        <w:tab/>
        <w:t xml:space="preserve">  адрес</w:t>
      </w:r>
    </w:p>
    <w:p w:rsidR="00A77B3E">
      <w:r>
        <w:t xml:space="preserve">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</w:t>
      </w:r>
      <w:r>
        <w:t xml:space="preserve">отсутствие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 xml:space="preserve">рассмотрев материалы дела об административном правонарушении, в отношении </w:t>
      </w:r>
      <w:r>
        <w:t>фио</w:t>
      </w:r>
      <w:r>
        <w:t xml:space="preserve"> паспортные данные, гражданин</w:t>
      </w:r>
      <w:r>
        <w:t>, зарегистрирован по адресу: адрес</w:t>
      </w:r>
      <w:r>
        <w:t>; фактически проживает по адресу: адрес</w:t>
      </w:r>
      <w:r>
        <w:t>; официально не трудоустроен,  ранее к административной ответственности не привлекался, за совершение административного правонарушения, ответственность за которое предусмотрена час</w:t>
      </w:r>
      <w:r>
        <w:t xml:space="preserve">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в время по адресу: адрес, адрес –Ялта, 667 км. + 920 м., адрес, адрес гражданин </w:t>
      </w:r>
      <w:r>
        <w:t>фио</w:t>
      </w:r>
      <w:r>
        <w:t xml:space="preserve"> управляя транспортным средством марки марка автомобиля, государст</w:t>
      </w:r>
      <w:r>
        <w:t xml:space="preserve">венный регистрационный знак </w:t>
      </w:r>
      <w:r>
        <w:t>при наличии признаков опьянения (поведение не соответствующее обстановке, резкое изменение кожных покровов лица), не выполнил законного требования уполномоченного должностного лица (сотрудника ГИБДД) о прохождении освид</w:t>
      </w:r>
      <w:r>
        <w:t xml:space="preserve">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</w:t>
      </w:r>
      <w:r>
        <w:t xml:space="preserve">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почтовую корреспонденцию суда, по адресу, указан</w:t>
      </w:r>
      <w:r>
        <w:t>ному в протоколе не получил, в связи с чем мировой судья приходит к выводу о возможности рассмотрения протокола об административном правонарушении в отсутствие лица, в отношении которого он составлен, поскольку извещение о дате и месте проведения судебного</w:t>
      </w:r>
      <w:r>
        <w:t xml:space="preserve"> заседания вернулось в адрес суда с отметкой «по </w:t>
      </w:r>
      <w:r>
        <w:t>истичению</w:t>
      </w:r>
      <w:r>
        <w:t xml:space="preserve"> срока хранения».</w:t>
      </w:r>
    </w:p>
    <w:p w:rsidR="00A77B3E">
      <w:r>
        <w:t xml:space="preserve">Исследовав материалы дела, оценив представленные доказательства, суд приходит к следующему:   </w:t>
      </w:r>
    </w:p>
    <w:p w:rsidR="00A77B3E">
      <w:r>
        <w:t>в соответствии с пунктом 2.3.2 «Правил дорожного движения РФ», утвержденных постановл</w:t>
      </w:r>
      <w:r>
        <w:t>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В силу часте</w:t>
      </w:r>
      <w:r>
        <w:t>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</w:t>
      </w:r>
      <w:r>
        <w:t xml:space="preserve">еление о возбуждении дела об </w:t>
      </w:r>
      <w:r>
        <w:t>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освидетельствования на состояние алкогольного</w:t>
      </w:r>
      <w:r>
        <w:t xml:space="preserve">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</w:t>
      </w:r>
      <w:r>
        <w:t>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</w:t>
      </w:r>
      <w:r>
        <w:t>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 со</w:t>
      </w:r>
      <w:r>
        <w:t>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</w:t>
      </w:r>
      <w:r>
        <w:t>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является наличие одного или нескольких следующи</w:t>
      </w:r>
      <w:r>
        <w:t>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На основании подпункта "а" пункта 10 и абзаца 2 пункта 11 «Правил освидетельст</w:t>
      </w:r>
      <w:r>
        <w:t>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</w:t>
      </w:r>
      <w:r>
        <w:t>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</w:t>
      </w:r>
      <w:r>
        <w:t xml:space="preserve">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</w:t>
      </w:r>
      <w:r>
        <w:t xml:space="preserve">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</w:t>
      </w:r>
      <w:r>
        <w:t>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</w:t>
      </w:r>
      <w:r>
        <w:t>ию.</w:t>
      </w:r>
    </w:p>
    <w:p w:rsidR="00A77B3E">
      <w:r>
        <w:tab/>
        <w:t xml:space="preserve">Из п.3 вышеуказанного Постановления Пленума Верховного Суда РФ  следует,  что, поскольку Правила дорожного движения Российской Федерации </w:t>
      </w:r>
      <w:r>
        <w:t>(далее - ПДД) распространяются на все транспортные средства, то лишение лица за совершение им административного пр</w:t>
      </w:r>
      <w:r>
        <w:t>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</w:t>
      </w:r>
      <w:r>
        <w:t xml:space="preserve">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61АГ телефон от дата об административном правонарушении, в котором зафиксированы обстоятель</w:t>
      </w:r>
      <w:r>
        <w:t xml:space="preserve">ства совершения административного правонарушения; замечаний к протоколу у </w:t>
      </w:r>
      <w:r>
        <w:t>фио</w:t>
      </w:r>
      <w:r>
        <w:t xml:space="preserve"> не имелось, протокол подписан им собственноручно, вину в совершенном правонарушении признал, о чем свидетельствует его собственноручно </w:t>
      </w:r>
      <w:r>
        <w:t>исполненнач</w:t>
      </w:r>
      <w:r>
        <w:t xml:space="preserve"> запись в протоколе;</w:t>
      </w:r>
    </w:p>
    <w:p w:rsidR="00A77B3E">
      <w:r>
        <w:t xml:space="preserve"> </w:t>
      </w:r>
      <w:r>
        <w:tab/>
        <w:t>- протоко</w:t>
      </w:r>
      <w:r>
        <w:t xml:space="preserve">лом 82ОТ№017247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автомобиля, государственный регистрационный знак </w:t>
      </w:r>
      <w:r>
        <w:t>ввиду наличия достаточн</w:t>
      </w:r>
      <w:r>
        <w:t xml:space="preserve">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 xml:space="preserve"> </w:t>
      </w:r>
      <w:r>
        <w:tab/>
        <w:t>- протоколом 50МВ042990 от дата о направлении на медицинское освидетельствование на состояние опьянения, отказ от прохождения которого, зафик</w:t>
      </w:r>
      <w:r>
        <w:t>сирован на видеозаписи, приобщенной к материалам административного дела, при наличии на то законных оснований: признаков опьянения –  поведение не соответствующее обстановке, резкое изменение окраски кожных покровов лица (одного или нескольких);</w:t>
      </w:r>
    </w:p>
    <w:p w:rsidR="00A77B3E">
      <w:r>
        <w:tab/>
        <w:t>- в вышеу</w:t>
      </w:r>
      <w:r>
        <w:t>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>- видеоза</w:t>
      </w:r>
      <w:r>
        <w:t xml:space="preserve">писью, из которой усматривается, что сотрудником </w:t>
      </w:r>
      <w:r>
        <w:t>фио</w:t>
      </w:r>
      <w: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</w:t>
      </w:r>
      <w:r>
        <w:t>ым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опьянения в медицинском учреждении;  какого</w:t>
      </w:r>
      <w:r>
        <w:t>-либо давления со стороны  инспектора ДПС на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 xml:space="preserve"> </w:t>
      </w:r>
      <w:r>
        <w:tab/>
        <w:t xml:space="preserve">- сведениями из базы данных по административным правонарушениям </w:t>
      </w:r>
      <w:r>
        <w:t>фио</w:t>
      </w:r>
      <w:r>
        <w:t>;</w:t>
      </w:r>
    </w:p>
    <w:p w:rsidR="00A77B3E">
      <w:r>
        <w:tab/>
        <w:t>Достоверность вышеуказанных доказательств у суда</w:t>
      </w:r>
      <w:r>
        <w:t xml:space="preserve">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  <w:t>Протокол</w:t>
      </w:r>
      <w:r>
        <w:t xml:space="preserve">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</w:r>
      <w:r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</w:t>
      </w:r>
      <w:r>
        <w:t xml:space="preserve">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</w:t>
      </w:r>
      <w:r>
        <w:t xml:space="preserve">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</w:t>
      </w:r>
      <w:r>
        <w:t>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</w:t>
      </w:r>
      <w:r>
        <w:t>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</w:t>
      </w:r>
      <w:r>
        <w:t xml:space="preserve">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>
        <w:t>не содержат уголовно наказуемого деяния.</w:t>
      </w:r>
    </w:p>
    <w:p w:rsidR="00A77B3E">
      <w:r>
        <w:tab/>
        <w:t>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>При н</w:t>
      </w:r>
      <w:r>
        <w:t xml:space="preserve">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</w:t>
      </w:r>
      <w:r>
        <w:t xml:space="preserve">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 должно быть назначено административное наказание в пределах с</w:t>
      </w:r>
      <w:r>
        <w:t>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</w:t>
      </w:r>
      <w:r>
        <w:t xml:space="preserve">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 xml:space="preserve">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</w:t>
      </w:r>
      <w:r>
        <w:t>лишением права у</w:t>
      </w:r>
      <w:r>
        <w:t>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</w:t>
      </w:r>
      <w:r>
        <w:t xml:space="preserve">елефон, КБК телефон </w:t>
      </w:r>
      <w:r>
        <w:t>телефон</w:t>
      </w:r>
      <w:r>
        <w:t>, УИН:18810491206000003874.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</w:t>
      </w:r>
      <w:r>
        <w:t>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</w:t>
      </w:r>
      <w:r>
        <w:t xml:space="preserve">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</w:t>
      </w:r>
      <w:r>
        <w:t>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</w:t>
      </w:r>
      <w:r>
        <w:t>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соответствии с частью 3 статьи 27.10 настояще</w:t>
      </w:r>
      <w:r>
        <w:t>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</w:t>
      </w:r>
      <w:r>
        <w:t>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</w:t>
      </w:r>
      <w:r>
        <w:t>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>Мир</w:t>
      </w:r>
      <w:r>
        <w:t xml:space="preserve">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</w:t>
      </w:r>
      <w:r>
        <w:t xml:space="preserve">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90"/>
    <w:rsid w:val="00A77B3E"/>
    <w:rsid w:val="00C00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003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00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