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5-23-197/2024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проживающий по адресу: адрес, водительское удостоверение телефон от дата, официально нетрудоустроенного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мопедом марки «Ямаха» модель «Гир» государственный регистрационный знак отсутствует, при наличии признаков опьянения (резкое изменение окраски кожных покровов лица, запах алкоголя из полости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Судебное заседание по настоящему делу было назначено на дата, вместе с тем, в назначенное время фио в судебное заседание не явился.</w:t>
      </w:r>
    </w:p>
    <w:p w:rsidR="00A77B3E">
      <w:r>
        <w:t>При этом фио о дате, времени и месте рассмотрения протокола об административном правонарушении в отношении него был извещен надлежащим образом. Об отложении судебного заседания на более позднюю дату, а также иных ходатайств от фио не поступало, в связи с чем, мировой судья пришел к выводу, о возможности проведения судебного заседания в отсутствие неявившихся лиц.</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82АП№213608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подписан им без замечаний и объяснений, с правонарушением согласен;</w:t>
      </w:r>
    </w:p>
    <w:p w:rsidR="00A77B3E">
      <w:r>
        <w:t xml:space="preserve"> </w:t>
        <w:tab/>
        <w:t xml:space="preserve">- протоколом 82ОТ№057166 от дата об отстранении от управления транспортным средством, из которого следует, что  водитель был отстранен от управления транспортным средством мопедом марки «Ямаха» модель «Гир» государственный регистрационный знак отсутсвтует,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82МО№017575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резкое изменение окраски кожных покровов лица, запах алкоголя из полости рта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отказался,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резкое изменение окраски кожных покровов лица,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признать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УИН:18810491241500000736.</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