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05-23-0204/2017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административный материал в отношении </w:t>
      </w:r>
    </w:p>
    <w:p w:rsidR="00A77B3E">
      <w:r>
        <w:t>фио</w:t>
      </w:r>
      <w:r>
        <w:t xml:space="preserve">, паспортные данные, не </w:t>
      </w:r>
      <w:r>
        <w:t>работающего</w:t>
      </w:r>
      <w:r>
        <w:t>,  зарегистрированного по адресу: адрес,</w:t>
      </w:r>
    </w:p>
    <w:p w:rsidR="00A77B3E">
      <w:r>
        <w:t>о совершении административного правонарушени</w:t>
      </w:r>
      <w:r>
        <w:t xml:space="preserve">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</w:t>
      </w:r>
      <w:r>
        <w:t xml:space="preserve"> ,</w:t>
      </w:r>
      <w:r>
        <w:t xml:space="preserve"> </w:t>
      </w:r>
      <w:r>
        <w:t>фио</w:t>
      </w:r>
      <w:r>
        <w:t>. осуществлял торговлю фруктами, не имея государственной регистрации в качестве индивидуального предпринимателя или юридического лица.</w:t>
      </w:r>
    </w:p>
    <w:p w:rsidR="00A77B3E">
      <w:r>
        <w:t>фиоо</w:t>
      </w:r>
      <w:r>
        <w:t>. в судебном заседа</w:t>
      </w:r>
      <w:r>
        <w:t xml:space="preserve">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</w:t>
      </w:r>
      <w:r>
        <w:t>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</w:t>
      </w:r>
      <w:r>
        <w:t>фиоо</w:t>
      </w:r>
      <w:r>
        <w:t>.</w:t>
      </w:r>
    </w:p>
    <w:p w:rsidR="00A77B3E">
      <w:r>
        <w:t>Мировой судья,  исследовав представленные материалы, приходит к сле</w:t>
      </w:r>
      <w:r>
        <w:t>дующему.</w:t>
      </w:r>
    </w:p>
    <w:p w:rsidR="00A77B3E">
      <w:r>
        <w:t xml:space="preserve">Факт данного правонарушения подтвержден материалами, имеющимися в деле: протоколами об административном правонарушении, рапортом сотрудника полиции, объяснением </w:t>
      </w:r>
      <w:r>
        <w:t>фиоо</w:t>
      </w:r>
      <w:r>
        <w:t>., не доверять которым у суда оснований не имеется.</w:t>
      </w:r>
    </w:p>
    <w:p w:rsidR="00A77B3E">
      <w:r>
        <w:t>При назначении наказания суд п</w:t>
      </w:r>
      <w:r>
        <w:t xml:space="preserve">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ответственность не установлено. </w:t>
      </w:r>
    </w:p>
    <w:p w:rsidR="00A77B3E">
      <w:r>
        <w:t xml:space="preserve">На основании изложенного, руководствуясь ст. 14.1 ч.1 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</w:t>
      </w:r>
      <w:r>
        <w:t>ые данные,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>Разъяснить лицу, привлеченному к административной ответственности, что при неуплате адми</w:t>
      </w:r>
      <w:r>
        <w:t>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</w:t>
      </w:r>
      <w:r>
        <w:t xml:space="preserve">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</w:t>
      </w:r>
      <w:r>
        <w:t>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18811690020026</w:t>
      </w:r>
      <w:r>
        <w:t>000140 УИН 18880491170001653101,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B4"/>
    <w:rsid w:val="00493E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