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5-23-209/2024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Резолютивная часть оглашена дата</w:t>
      </w:r>
    </w:p>
    <w:p w:rsidR="00A77B3E">
      <w:r>
        <w:t xml:space="preserve">Полный текст изготовлен дата </w:t>
      </w:r>
      <w:r>
        <w:tab/>
      </w:r>
      <w:r>
        <w:tab/>
      </w:r>
      <w:r>
        <w:tab/>
        <w:t xml:space="preserve">   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административном правонарушени</w:t>
      </w:r>
      <w:r>
        <w:t>и–</w:t>
      </w:r>
      <w:r>
        <w:t xml:space="preserve"> </w:t>
      </w:r>
      <w:r>
        <w:t>фио</w:t>
      </w:r>
      <w:r>
        <w:t>,</w:t>
      </w:r>
    </w:p>
    <w:p w:rsidR="00A77B3E">
      <w:r>
        <w:t xml:space="preserve">с участием защитника – </w:t>
      </w:r>
      <w:r>
        <w:t>фио</w:t>
      </w:r>
      <w:r>
        <w:t>, де</w:t>
      </w:r>
      <w:r>
        <w:t xml:space="preserve">йствующего на основании доверенности, личность установлена по паспорту гражданина Российской Федерации; </w:t>
      </w:r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, паспортные данные, зарегистрированного по адресу: </w:t>
      </w:r>
      <w:r>
        <w:t>адрес, фактически проживающего по адресу: адрес, гражданина Российской Федерации, паспортные данные, данными об официальном трудоустройстве суд не располагает, за совершение правонарушения, ранее привлекался к административной ответственности, ответст</w:t>
      </w:r>
      <w:r>
        <w:t>венность за которое предусмотрена частью первой статьи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фиоо</w:t>
      </w:r>
      <w:r>
        <w:t>., управлял транспортным средством марки «</w:t>
      </w:r>
      <w:r>
        <w:t>Джилли</w:t>
      </w:r>
      <w:r>
        <w:t>», модель «</w:t>
      </w:r>
      <w:r>
        <w:t>СиКей</w:t>
      </w:r>
      <w:r>
        <w:t>» государс</w:t>
      </w:r>
      <w:r>
        <w:t xml:space="preserve">твенный регистрационный знак </w:t>
      </w:r>
      <w:r>
        <w:t xml:space="preserve">в состоянии опьянения, в соответствии с актом медицинского освидетельствования на состояние опьянения (алкогольного, наркотического или иного токсического) №35 от дата (установлено состояние опьянения), тем самым </w:t>
      </w:r>
      <w:r>
        <w:t>фио</w:t>
      </w:r>
      <w:r>
        <w:t xml:space="preserve"> </w:t>
      </w:r>
      <w:r>
        <w:t>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ab/>
        <w:t>В ходе рассмотрения дела об административном правонарушении от защитника поступило ходатайство о прекращении производства по делу об админ</w:t>
      </w:r>
      <w:r>
        <w:t>истративном правонарушении.</w:t>
      </w:r>
    </w:p>
    <w:p w:rsidR="00A77B3E">
      <w:r>
        <w:t xml:space="preserve">Ходатайство мотивировано тем, что должностное лицо, при составлении протокола об административном правонарушении незаконно ограничил право </w:t>
      </w:r>
      <w:r>
        <w:t>фиоо</w:t>
      </w:r>
      <w:r>
        <w:t>. на получение квалифицированной юридической помощи, о чем сообщил инспектору, однако</w:t>
      </w:r>
      <w:r>
        <w:t xml:space="preserve"> последний просьбу лица, в отношении которого ведется производство по делу об административном правонарушении оставил без удовлетворения.</w:t>
      </w:r>
    </w:p>
    <w:p w:rsidR="00A77B3E">
      <w:r>
        <w:t>Вместе с тем, защитником к материалам дела были приобщены 3 оптических носителя с видеозаписями из которых следует, чт</w:t>
      </w:r>
      <w:r>
        <w:t xml:space="preserve">о </w:t>
      </w:r>
      <w:r>
        <w:t>фиоо</w:t>
      </w:r>
      <w:r>
        <w:t xml:space="preserve">. неоднократно обращался к инспектору о привлечении защитника, а также видеозапись на которой </w:t>
      </w:r>
      <w:r>
        <w:t>фио</w:t>
      </w:r>
      <w:r>
        <w:t xml:space="preserve"> ведет диалог с инспектором </w:t>
      </w:r>
      <w:r>
        <w:t>фио</w:t>
      </w:r>
      <w:r>
        <w:t xml:space="preserve"> о планировании встречи.</w:t>
      </w:r>
    </w:p>
    <w:p w:rsidR="00A77B3E">
      <w:r>
        <w:t>Кроме того защитник в своем ходатайстве указал, что инспектором в нарушение требований действующе</w:t>
      </w:r>
      <w:r>
        <w:t xml:space="preserve">го законодательства внесены изменения в протокол об административном правонарушении в отсутствие доказательств того, что </w:t>
      </w:r>
      <w:r>
        <w:t>фиоо</w:t>
      </w:r>
      <w:r>
        <w:t>. был вызван для внесения изменений в протокол об административном правонарушении. В доказательство указанных обстоятельств, защитн</w:t>
      </w:r>
      <w:r>
        <w:t xml:space="preserve">ик приобщил </w:t>
      </w:r>
      <w:r>
        <w:t xml:space="preserve">к материалам дела копию протокола об административном правонарушении, врученную </w:t>
      </w:r>
      <w:r>
        <w:t>фиоо</w:t>
      </w:r>
      <w:r>
        <w:t>. (отрывной бланк) на котором отсутствовало время составления протокола, указанное в оригинале.</w:t>
      </w:r>
    </w:p>
    <w:p w:rsidR="00A77B3E">
      <w:r>
        <w:t xml:space="preserve">На основании изложенного выше, защитник </w:t>
      </w:r>
      <w:r>
        <w:t>фио</w:t>
      </w:r>
      <w:r>
        <w:t xml:space="preserve"> ходатайствовал перед</w:t>
      </w:r>
      <w:r>
        <w:t xml:space="preserve"> судом о прекращении производства по делу об административном правонарушении.</w:t>
      </w:r>
    </w:p>
    <w:p w:rsidR="00A77B3E">
      <w:r>
        <w:t xml:space="preserve">В ходе рассмотрения дела в судебном заседании был допрошен инспектор ГИБДДЛ ОМВД России по адрес капитан полиции </w:t>
      </w:r>
      <w:r>
        <w:t>фио</w:t>
      </w:r>
      <w:r>
        <w:t>, который дал следующие показания.</w:t>
      </w:r>
    </w:p>
    <w:p w:rsidR="00A77B3E">
      <w:r>
        <w:t>Так, дата заступил на дежур</w:t>
      </w:r>
      <w:r>
        <w:t xml:space="preserve">ство, сделав остановку по маршруту патрулирования им был остановлен гражданин </w:t>
      </w:r>
      <w:r>
        <w:t>фиоо</w:t>
      </w:r>
      <w:r>
        <w:t xml:space="preserve">., который ранее проходил освидетельствование на состояние опьянения. Имея на руках акт медицинского освидетельствования на состояние опьянения (алкогольного, наркотического </w:t>
      </w:r>
      <w:r>
        <w:t>или иного токсического) №35 от дата, им было принято решение составить протокол об административном правонарушении.</w:t>
      </w:r>
    </w:p>
    <w:p w:rsidR="00A77B3E">
      <w:r>
        <w:t xml:space="preserve">На вопрос защитника о том, по каким основаниям он отказал </w:t>
      </w:r>
      <w:r>
        <w:t>фиоо</w:t>
      </w:r>
      <w:r>
        <w:t>. в праве воспользоваться квалифицированной юридической помощью, инспектор ука</w:t>
      </w:r>
      <w:r>
        <w:t xml:space="preserve">зал, что не отказывал, дал возможность созвониться с защитником, который давал </w:t>
      </w:r>
      <w:r>
        <w:t>фиоо</w:t>
      </w:r>
      <w:r>
        <w:t>. рекомендации по заполнению протокола, а также диктовал какие пояснения писать в соответствующей графе протокола.</w:t>
      </w:r>
    </w:p>
    <w:p w:rsidR="00A77B3E">
      <w:r>
        <w:t>На вопрос защитника о том, была ли неотложность в составле</w:t>
      </w:r>
      <w:r>
        <w:t>нии протокола об административном правонарушении непосредственно в момент остановки транспортного средства дата, инспектор пояснил, что данное решение им было принято самостоятельно, на вопрос о неотложности такого процессуального действия в отсутствие защ</w:t>
      </w:r>
      <w:r>
        <w:t>итника, инспектор четкого ответа не дал.</w:t>
      </w:r>
    </w:p>
    <w:p w:rsidR="00A77B3E">
      <w:r>
        <w:t xml:space="preserve">На вопрос защитника о том, по каким основаниям инспектор отказал в ознакомлении с материалами дела об административном правонарушении, </w:t>
      </w:r>
      <w:r>
        <w:t>фио</w:t>
      </w:r>
      <w:r>
        <w:t xml:space="preserve"> указал, что не помнит когда в его адрес поступило данное ходатайство, если б</w:t>
      </w:r>
      <w:r>
        <w:t xml:space="preserve">ы он знал, что интересы </w:t>
      </w:r>
      <w:r>
        <w:t>фиоо</w:t>
      </w:r>
      <w:r>
        <w:t>. представляет защитник, он известил бы его.</w:t>
      </w:r>
    </w:p>
    <w:p w:rsidR="00A77B3E">
      <w:r>
        <w:t xml:space="preserve">Также инспектор пояснил, что </w:t>
      </w:r>
      <w:r>
        <w:t>фиоо</w:t>
      </w:r>
      <w:r>
        <w:t>. на адрес был остановлен случайно, намеренно за ним никто не следовал, его не искали. После остановки водитель сразу позвонил защитнику.</w:t>
      </w:r>
    </w:p>
    <w:p w:rsidR="00A77B3E">
      <w:r>
        <w:t>На вопрос су</w:t>
      </w:r>
      <w:r>
        <w:t xml:space="preserve">да о том, сколько по времени заняло у инспектора составление протокола, а также иные процедуры, </w:t>
      </w:r>
      <w:r>
        <w:t>фио</w:t>
      </w:r>
      <w:r>
        <w:t xml:space="preserve"> указал, что больше чем полтора часа он находился с </w:t>
      </w:r>
      <w:r>
        <w:t>фиоо</w:t>
      </w:r>
      <w:r>
        <w:t>.</w:t>
      </w:r>
    </w:p>
    <w:p w:rsidR="00A77B3E">
      <w:r>
        <w:t>Обозрев отрывной бланк протокола об административном правонарушении, приобщенный защитником, в част</w:t>
      </w:r>
      <w:r>
        <w:t xml:space="preserve">и отсутствия времени составления, </w:t>
      </w:r>
      <w:r>
        <w:t>фио</w:t>
      </w:r>
      <w:r>
        <w:t xml:space="preserve"> указал, что все данные заполнял, изменений не вносил, как так вышло, что на отрывном бланке отсутствует время составления протокола пояснить не может.</w:t>
      </w:r>
    </w:p>
    <w:p w:rsidR="00A77B3E">
      <w:r>
        <w:t xml:space="preserve">Исследовав материалы дела, заслушав свидетеля капитана полиции </w:t>
      </w:r>
      <w:r>
        <w:t>фио</w:t>
      </w:r>
      <w:r>
        <w:t>,</w:t>
      </w:r>
      <w:r>
        <w:t xml:space="preserve"> защитника, лица в отношении которого ведется производство по делу об административном правонарушении, оценив представленные доказательства,   суд приходит к следующему:   </w:t>
      </w:r>
    </w:p>
    <w:p w:rsidR="00A77B3E">
      <w:r>
        <w:t>Согласно ст.26.1 КоАП РФ по делу об административном правонарушении подлежат выясне</w:t>
      </w:r>
      <w:r>
        <w:t xml:space="preserve">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</w:t>
      </w:r>
      <w:r>
        <w:t>субъекта Российской Федерации предусмотрена админи</w:t>
      </w:r>
      <w:r>
        <w:t>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</w:t>
      </w:r>
      <w: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t>жения.</w:t>
      </w:r>
    </w:p>
    <w:p w:rsidR="00A77B3E">
      <w:r>
        <w:t xml:space="preserve"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</w:t>
      </w:r>
      <w: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>
        <w:t>в в организме человека. 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</w:t>
      </w:r>
      <w:r>
        <w:t>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</w:t>
      </w:r>
      <w:r>
        <w:t xml:space="preserve">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фиоо</w:t>
      </w:r>
      <w:r>
        <w:t>. административного правонарушения, предусмотренного частью первой статьи 12.8 КоАП РФ, и его виновность, подтверждается исследованным</w:t>
      </w:r>
      <w:r>
        <w:t xml:space="preserve">и в судебном заседании доказательствами: </w:t>
      </w:r>
    </w:p>
    <w:p w:rsidR="00A77B3E">
      <w:r>
        <w:t xml:space="preserve">- протоколом 82АП№243310 от дата, в котором зафиксированы обстоятельства совершения административного правонарушения, в протоколе указано, что </w:t>
      </w:r>
      <w:r>
        <w:t>фиоо</w:t>
      </w:r>
      <w:r>
        <w:t xml:space="preserve">. управлял транспортным средством в состоянии опьянения, </w:t>
      </w:r>
      <w:r>
        <w:t>фиоо</w:t>
      </w:r>
      <w:r>
        <w:t xml:space="preserve">. дал </w:t>
      </w:r>
      <w:r>
        <w:t>письменные пояснения о необходимости получить юридическую помощь, а также необходимости присутствия защитника во время составления протокола;</w:t>
      </w:r>
    </w:p>
    <w:p w:rsidR="00A77B3E">
      <w:r>
        <w:t xml:space="preserve">- протоколом об отстранении от управления транспортным средством серии 82ОТ №057198 </w:t>
      </w:r>
      <w:r>
        <w:t>от</w:t>
      </w:r>
      <w:r>
        <w:t xml:space="preserve"> </w:t>
      </w:r>
      <w:r>
        <w:t>дата</w:t>
      </w:r>
      <w:r>
        <w:t>, в соответствии с кото</w:t>
      </w:r>
      <w:r>
        <w:t xml:space="preserve">рым, </w:t>
      </w:r>
      <w:r>
        <w:t>фиоо</w:t>
      </w:r>
      <w:r>
        <w:t>. был отстранен от управления транспортным средством марки «</w:t>
      </w:r>
      <w:r>
        <w:t>Джилли</w:t>
      </w:r>
      <w:r>
        <w:t>», модель «</w:t>
      </w:r>
      <w:r>
        <w:t>СиКей</w:t>
      </w:r>
      <w:r>
        <w:t xml:space="preserve">» государственный регистрационный знак </w:t>
      </w:r>
      <w:r>
        <w:t>в виду достаточных оснований полагать, что лицо, управляющее транспортным средством находится в состоянии опьянения;</w:t>
      </w:r>
    </w:p>
    <w:p w:rsidR="00A77B3E">
      <w:r>
        <w:t xml:space="preserve">- протоколом о направлении на медицинское освидетельствование 82МО№017581 от дата, в соответствии с которым, </w:t>
      </w:r>
      <w:r>
        <w:t>фиоо</w:t>
      </w:r>
      <w:r>
        <w:t>. был направлен в специализированное медицинское учреждение для прохождения   медицинского освидетельствования на состояние опьянения;</w:t>
      </w:r>
    </w:p>
    <w:p w:rsidR="00A77B3E">
      <w:r>
        <w:t>- актом</w:t>
      </w:r>
      <w:r>
        <w:t xml:space="preserve"> медицинского освидетельствования на состояние опьянения №35 от дата в соответствии с которым у </w:t>
      </w:r>
      <w:r>
        <w:t>фиоо</w:t>
      </w:r>
      <w:r>
        <w:t>. было установлено состояние опьянения;</w:t>
      </w:r>
    </w:p>
    <w:p w:rsidR="00A77B3E">
      <w:r>
        <w:t>- справкой о результатах медицинского освидетельствования на состояние опьянения от 11.04. дата;</w:t>
      </w:r>
    </w:p>
    <w:p w:rsidR="00A77B3E">
      <w:r>
        <w:t>Показаниями свидете</w:t>
      </w:r>
      <w:r>
        <w:t xml:space="preserve">ля инспектора ГИБДД ОМВД России по адрес, капитана полиции </w:t>
      </w:r>
      <w:r>
        <w:t>фио</w:t>
      </w:r>
      <w:r>
        <w:t xml:space="preserve"> из которых следует, что дата </w:t>
      </w:r>
      <w:r>
        <w:t>фиоо</w:t>
      </w:r>
      <w:r>
        <w:t xml:space="preserve">.   был направлен на медицинское освидетельствование, по результатам которого был составлен акт медицинского освидетельствования №35 от дата и у </w:t>
      </w:r>
      <w:r>
        <w:t>освидетельствуе</w:t>
      </w:r>
      <w:r>
        <w:t>мого</w:t>
      </w:r>
      <w:r>
        <w:t xml:space="preserve"> было установлено состояние опьянения.</w:t>
      </w:r>
    </w:p>
    <w:p w:rsidR="00A77B3E">
      <w:r>
        <w:t xml:space="preserve">Далее после получения акта медицинского освидетельствования, в ходе несения службы </w:t>
      </w:r>
      <w:r>
        <w:t>фиоо</w:t>
      </w:r>
      <w:r>
        <w:t>.   был повторно остановлен и на него составлен протокол об административном правонарушении.</w:t>
      </w:r>
    </w:p>
    <w:p w:rsidR="00A77B3E">
      <w:r>
        <w:t>При этом, инспектор указал, что н</w:t>
      </w:r>
      <w:r>
        <w:t xml:space="preserve">е ограничивал </w:t>
      </w:r>
      <w:r>
        <w:t>фиоо</w:t>
      </w:r>
      <w:r>
        <w:t>.   во времени и способах коммуникации с защитником, вместе с тем, оснований откладывать такое процессуальное действие как составление протокола об административном правонарушении оснований не усмотрел.</w:t>
      </w:r>
    </w:p>
    <w:p w:rsidR="00A77B3E">
      <w:r>
        <w:t>Касательно довода защитника о наруш</w:t>
      </w:r>
      <w:r>
        <w:t xml:space="preserve">ении  права </w:t>
      </w:r>
      <w:r>
        <w:t>фиоо</w:t>
      </w:r>
      <w:r>
        <w:t>.  на защиту своих прав и законных интересов посредством привлечения к участию в деле об административном правонарушении защитника,  суд указывает следующее.</w:t>
      </w:r>
    </w:p>
    <w:p w:rsidR="00A77B3E">
      <w:r>
        <w:t>Статус защитника урегулирован статьей 25.5 Кодекса Российской Федерации об админис</w:t>
      </w:r>
      <w:r>
        <w:t>тративных правонарушениях.</w:t>
      </w:r>
    </w:p>
    <w:p w:rsidR="00A77B3E">
      <w:r>
        <w:t>Названный кодекс позволяет лицу, в отношении которого ведется производство по делу об административном правонарушении, прибегнуть к юридической помощи защитника, который может участвовать в производстве по такому делу с момента е</w:t>
      </w:r>
      <w:r>
        <w:t>го возбуждения и вправе пользоваться процессуальными правами в соответствии с названным кодексом (часть 1 статьи 25.1, части 1, 4 и 5 статьи 25.5). Лицо, в отношении которого ведется производство по делу об административном правонарушении, самостоятельно л</w:t>
      </w:r>
      <w:r>
        <w:t xml:space="preserve">ибо через законных представителей (статьи 25.3 и 25.4 названного кодекса) предпринимает меры для приглашения защитника к участию в деле. </w:t>
      </w:r>
    </w:p>
    <w:p w:rsidR="00A77B3E">
      <w:r>
        <w:t>Нормами Кодекса Российской Федерации об административных правонарушениях не предусмотрена обязанность органа, должност</w:t>
      </w:r>
      <w:r>
        <w:t>ного лица, составивших протокол об административном правонарушении, суда, в чьем производстве находится дело об административном правонарушении, обеспечения участия защитника в производстве по делу в интересах лица, в отношении которого ведется производств</w:t>
      </w:r>
      <w:r>
        <w:t>о по делу. При этом из смысла части 1 статьи 25.1 указанного Кодекса следует, что лицо само определяет как необходимость привлечения защитника к участию в своем деле, так и лицо, которому доверит осуществление своей защиты, что, в свою очередь, не противор</w:t>
      </w:r>
      <w:r>
        <w:t>ечит положениям части 1 статьи 48 Конституции Российской Федерации.</w:t>
      </w:r>
    </w:p>
    <w:p w:rsidR="00A77B3E">
      <w:r>
        <w:t xml:space="preserve">Между тем сведений о том, что </w:t>
      </w:r>
      <w:r>
        <w:t>фиоо</w:t>
      </w:r>
      <w:r>
        <w:t xml:space="preserve">. заявил ходатайство о предоставлении ему защитника с указанием его конкретных данных, либо о том, что такое лицо находилось при составлении протокола об </w:t>
      </w:r>
      <w:r>
        <w:t>административном правонарушении и не было допущено сотрудником полиции, не имеется.</w:t>
      </w:r>
    </w:p>
    <w:p w:rsidR="00A77B3E">
      <w:r>
        <w:t xml:space="preserve">При как из имеющихся видеофайлов, приобщенных к материалам дела должностным лицом, так и из оптических носителей, приобщенных защитником не следует, что </w:t>
      </w:r>
      <w:r>
        <w:t>фиоо</w:t>
      </w:r>
      <w:r>
        <w:t>. указывал конк</w:t>
      </w:r>
      <w:r>
        <w:t>ретные анкетные данные своего защитника, время, необходимое ему для того, чтобы прибыть к месту составления протокола об административном правонарушении.</w:t>
      </w:r>
    </w:p>
    <w:p w:rsidR="00A77B3E">
      <w:r>
        <w:t>Приобщенная защитником видеозапись наименование «</w:t>
      </w:r>
      <w:r>
        <w:t>WhatsApp</w:t>
      </w:r>
      <w:r>
        <w:t xml:space="preserve"> </w:t>
      </w:r>
      <w:r>
        <w:t>Video</w:t>
      </w:r>
      <w:r>
        <w:t xml:space="preserve"> телефон </w:t>
      </w:r>
      <w:r>
        <w:t>at</w:t>
      </w:r>
      <w:r>
        <w:t xml:space="preserve"> 23.23.57» его разговора с и</w:t>
      </w:r>
      <w:r>
        <w:t xml:space="preserve">нспектором </w:t>
      </w:r>
      <w:r>
        <w:t>фио</w:t>
      </w:r>
      <w:r>
        <w:t xml:space="preserve"> не содержит информации о том, что защитник желает присутствовать при составлении протокола об административном правонарушении в отношении </w:t>
      </w:r>
      <w:r>
        <w:t>фиоо</w:t>
      </w:r>
      <w:r>
        <w:t>.</w:t>
      </w:r>
    </w:p>
    <w:p w:rsidR="00A77B3E">
      <w:r>
        <w:t>Так, с 00 мин. 57 сек. указанной выше видеозаписи разговор ведется относительно планирования встр</w:t>
      </w:r>
      <w:r>
        <w:t xml:space="preserve">ечи, цели встречи в указанной видеозаписи не конкретизированы. </w:t>
      </w:r>
    </w:p>
    <w:p w:rsidR="00A77B3E">
      <w:r>
        <w:t>Конституционный Суд Российской Федерации неоднократно отмечал, что административные правонарушения в области дорожного движения носят массовый характер, и в силу конкретных обстоятельств таких</w:t>
      </w:r>
      <w:r>
        <w:t xml:space="preserve"> дел </w:t>
      </w:r>
      <w:r>
        <w:t>непредоставление</w:t>
      </w:r>
      <w:r>
        <w:t xml:space="preserve"> адвоката непосредственно на этапе привлечения к административной ответственности (т.е. составления протокола) не нарушает конституционные права граждан, поскольку в указанных случаях граждане не лишены возможности обратиться к помощи </w:t>
      </w:r>
      <w:r>
        <w:t>адвоката для защиты своих прав в суде (Определение Конституционного Суда Российской Федерации от дата N 1536-О).</w:t>
      </w:r>
    </w:p>
    <w:p w:rsidR="00A77B3E">
      <w:r>
        <w:t>Конституционный Суд Российской Федерации отметил, что сам по себе протокол об административном правонарушении, равно как и протокол об отстране</w:t>
      </w:r>
      <w:r>
        <w:t>нии от управления транспортным средством не предрешают разрешения вопроса о виновности лица, привлекаемого к административной ответственности, - в силу статьи 26.11 Кодекса Российской Федерации об административных правонарушениях судья оценивает доказатель</w:t>
      </w:r>
      <w:r>
        <w:t>ства по своему внутреннему убеждению, основанному на всестороннем, полном и объективном исследовании всех обстоятельств дела в их совокупности; никакие доказательства не могут иметь заранее установленной силы (Определение от дата N 563-О).</w:t>
      </w:r>
    </w:p>
    <w:p w:rsidR="00A77B3E">
      <w:r>
        <w:t xml:space="preserve">Более того, </w:t>
      </w:r>
      <w:r>
        <w:t>фиоо</w:t>
      </w:r>
      <w:r>
        <w:t>. реализовал свое право на привлечение к участию в деле защитника, посредством его участия в рассмотрении дела мировым судьей.</w:t>
      </w:r>
    </w:p>
    <w:p w:rsidR="00A77B3E">
      <w:r>
        <w:t xml:space="preserve">Так, в ходе рассмотрения дела мировым судьей защитник </w:t>
      </w:r>
      <w:r>
        <w:t>фио</w:t>
      </w:r>
      <w:r>
        <w:t xml:space="preserve"> в полной мере реализовал свои процессуальные права, предусмотренные пол</w:t>
      </w:r>
      <w:r>
        <w:t>ожениями статьи 25.5 КоАП РФ, заявив ряд ходатайств, приняв участие в исследовании доказательств, приобщив дополнительные доказательства к материалам дела, а также принял участие в допросе свидетеля.</w:t>
      </w:r>
    </w:p>
    <w:p w:rsidR="00A77B3E">
      <w:r>
        <w:t xml:space="preserve">Таким образом, суд не усматривает в действиях </w:t>
      </w:r>
      <w:r>
        <w:t xml:space="preserve">должностного лица, в части отсутствия защитника в момент составления протокола об административном правонарушении в отношении </w:t>
      </w:r>
      <w:r>
        <w:t>фиоо</w:t>
      </w:r>
      <w:r>
        <w:t>. каких-либо нарушений, влекущий прекращение производства по делу об административном правонарушении.</w:t>
      </w:r>
    </w:p>
    <w:p w:rsidR="00A77B3E">
      <w:r>
        <w:t>Что касается довода защи</w:t>
      </w:r>
      <w:r>
        <w:t>тника о том, что дата отсутствовала необходимость составления протокола и должностное лицо могло назначить время и место его составления на иную дату, обеспечив участие защитника, суд указывает следующее.</w:t>
      </w:r>
    </w:p>
    <w:p w:rsidR="00A77B3E">
      <w:r>
        <w:t>Так, в соответствии с данными о дислокации постов и</w:t>
      </w:r>
      <w:r>
        <w:t xml:space="preserve"> маршрутов патрулирования нарядов на дата, капитан полиции </w:t>
      </w:r>
      <w:r>
        <w:t>фио</w:t>
      </w:r>
      <w:r>
        <w:t xml:space="preserve"> направлен на маршрут №3, в который входит, в частности. адрес, на которой был остановлен </w:t>
      </w:r>
      <w:r>
        <w:t>фиоо</w:t>
      </w:r>
      <w:r>
        <w:t>.</w:t>
      </w:r>
    </w:p>
    <w:p w:rsidR="00A77B3E">
      <w:r>
        <w:t>В соответствии с частью 1 статьи 28.5 КоАП РФ, протокол об административном правонарушении составл</w:t>
      </w:r>
      <w:r>
        <w:t>яется немедленно после выявления совершения административного правонарушения.</w:t>
      </w:r>
    </w:p>
    <w:p w:rsidR="00A77B3E">
      <w:r>
        <w:t>Положения части второй приведенной выше статьи содержат основания, по которым момент составления протокола может быть отложен. Присутствие защитника на месте составления, либо ег</w:t>
      </w:r>
      <w:r>
        <w:t>о отсутствие не отнесены к таким основаниям.</w:t>
      </w:r>
    </w:p>
    <w:p w:rsidR="00A77B3E">
      <w:r>
        <w:t xml:space="preserve">Что касается внесения в протокол изменений в части времени составления протокола об административном правонарушении, без вызова </w:t>
      </w:r>
      <w:r>
        <w:t>фиоо</w:t>
      </w:r>
      <w:r>
        <w:t>., суд указывает следующее.</w:t>
      </w:r>
    </w:p>
    <w:p w:rsidR="00A77B3E">
      <w:r>
        <w:t xml:space="preserve">Так, дата входе судебного заседания, защитник </w:t>
      </w:r>
      <w:r>
        <w:t xml:space="preserve">приобщил к материалам дела копию протокола об административном правонарушении (отрывной бланк), врученная </w:t>
      </w:r>
      <w:r>
        <w:t>фиоо</w:t>
      </w:r>
      <w:r>
        <w:t>..</w:t>
      </w:r>
    </w:p>
    <w:p w:rsidR="00A77B3E">
      <w:r>
        <w:t>Данная копия протокола была исследована как судом, так и лицом, составившим протокол об административном правонарушении.</w:t>
      </w:r>
    </w:p>
    <w:p w:rsidR="00A77B3E">
      <w:r>
        <w:t>Инспектор на вопрос за</w:t>
      </w:r>
      <w:r>
        <w:t xml:space="preserve">щитника о том, почему на копии, врученной </w:t>
      </w:r>
      <w:r>
        <w:t>фиоо</w:t>
      </w:r>
      <w:r>
        <w:t>.</w:t>
      </w:r>
    </w:p>
    <w:p w:rsidR="00A77B3E">
      <w:r>
        <w:t>Отсутствует время составления протокола, а на оригинале оно проставлено, инспектор указал, что какие-либо изменения в протокол им не вносились, причин, по которым на отрывном бланке отсутствует время составле</w:t>
      </w:r>
      <w:r>
        <w:t>ния указать не может.</w:t>
      </w:r>
    </w:p>
    <w:p w:rsidR="00A77B3E">
      <w:r>
        <w:t>Оценив довод защитника мировой судья указывает следующее.</w:t>
      </w:r>
    </w:p>
    <w:p w:rsidR="00A77B3E">
      <w:r>
        <w:t>Так, в силу части второй статьи 28.2 КоАП РФ, в протоколе об административном правонарушении указываются дата и место его составления, должность, фамилия и инициалы лица, соста</w:t>
      </w:r>
      <w:r>
        <w:t xml:space="preserve">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</w:t>
      </w:r>
      <w:r>
        <w:t>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</w:t>
      </w:r>
      <w:r>
        <w:t>ического лица, в отношении которых возбуждено дело, иные сведения, необходимые для разрешения дела.</w:t>
      </w:r>
    </w:p>
    <w:p w:rsidR="00A77B3E">
      <w:r>
        <w:t>Таким образом, время составления протокола об административном правонарушении не является обязательным реквизитом протокола об административном правонарушен</w:t>
      </w:r>
      <w:r>
        <w:t>ии, в отличие от времени совершения административного правонарушения.</w:t>
      </w:r>
    </w:p>
    <w:p w:rsidR="00A77B3E">
      <w:r>
        <w:t>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 данные о</w:t>
      </w:r>
      <w:r>
        <w:t xml:space="preserve"> лице, в отношении которого возбуждено дело об административном правонарушении, равно как место, время совершения и событие административного правонарушения должностным лицом указаны, в связи с чем требования положения статьи 28.2 КоАП РФ соблюдены.</w:t>
      </w:r>
    </w:p>
    <w:p w:rsidR="00A77B3E">
      <w:r>
        <w:t>Отсутс</w:t>
      </w:r>
      <w:r>
        <w:t>твие в отрывном бланке времени составления административного правонарушения, суд не отрицает, однако, к существенным недостаткам протокола не относится. Это не повлияло на существо изложенного в протоколе административного правонарушения и не повлекло нару</w:t>
      </w:r>
      <w:r>
        <w:t xml:space="preserve">шение права </w:t>
      </w:r>
      <w:r>
        <w:t>фиоо</w:t>
      </w:r>
      <w:r>
        <w:t>., он не был лишен возможности знать, совершение каких противоправных действий и при каких обстоятельствах ему вменяют. Более того, данное обстоятельство не свидетельствует о том, что в протокол об административном правонарушении были внесе</w:t>
      </w:r>
      <w:r>
        <w:t xml:space="preserve">ны какие-либо изменения в отсутствие </w:t>
      </w:r>
      <w:r>
        <w:t>фиоо</w:t>
      </w:r>
      <w:r>
        <w:t>.</w:t>
      </w:r>
    </w:p>
    <w:p w:rsidR="00A77B3E">
      <w:r>
        <w:t>Время составления протокола об административном правонарушении объективно подтверждается совокупностью собранных по делу доказательств, равно как и показаниями должностного лица, предупрежденном об ответственности</w:t>
      </w:r>
      <w:r>
        <w:t xml:space="preserve"> за дачу заведомо ложных показаний.</w:t>
      </w:r>
    </w:p>
    <w:p w:rsidR="00A77B3E">
      <w:r>
        <w:t xml:space="preserve">Таким образом, довод защитника были сосредоточены на двух аспектах, его отсутствие при составлении протокола об административном правонарушении, а также внесение изменений в протокол об административном правонарушении в </w:t>
      </w:r>
      <w:r>
        <w:t>отсутсвтии</w:t>
      </w:r>
      <w:r>
        <w:t xml:space="preserve"> </w:t>
      </w:r>
      <w:r>
        <w:t>фиоо</w:t>
      </w:r>
      <w:r>
        <w:t>. в части указания времени составления протокола.</w:t>
      </w:r>
    </w:p>
    <w:p w:rsidR="00A77B3E">
      <w:r>
        <w:t>Указанные выше доводы защитника судом оценены и признаны несостоятельными и таковыми, которые не влекут прекращения производства по делу об административном правонарушении, ответственность за</w:t>
      </w:r>
      <w:r>
        <w:t xml:space="preserve"> которое установлена частью 1 статьи 12.8 КоАП РФ.</w:t>
      </w:r>
    </w:p>
    <w:p w:rsidR="00A77B3E">
      <w:r>
        <w:t xml:space="preserve">Каких-либо доводов в части нарушений при производстве по делу об административном правонарушении в отношении </w:t>
      </w:r>
      <w:r>
        <w:t>фиоо</w:t>
      </w:r>
      <w:r>
        <w:t>. со стороны должностного лица, защитником не приведено.</w:t>
      </w:r>
    </w:p>
    <w:p w:rsidR="00A77B3E">
      <w:r>
        <w:t xml:space="preserve">Таким образом, действия </w:t>
      </w:r>
      <w:r>
        <w:t>фиоо</w:t>
      </w:r>
      <w:r>
        <w:t>. образ</w:t>
      </w:r>
      <w:r>
        <w:t>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</w:t>
      </w:r>
      <w:r>
        <w:t>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наказание, в виде административного штрафа в размере сумма прописью с лишением права управления транспортными средства</w:t>
      </w:r>
      <w:r>
        <w:t>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</w:t>
      </w:r>
      <w:r>
        <w:t>раждан;  личность    правонарушителя, его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фиоо</w:t>
      </w:r>
      <w:r>
        <w:t>.  должно быть назначе</w:t>
      </w:r>
      <w:r>
        <w:t>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>ПОСТАН</w:t>
      </w:r>
      <w:r>
        <w:t>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ст.12.8 КоАП РФ и  назначить  ему наказание в виде административного  штрафа в размере сумма с лишением права управления </w:t>
      </w:r>
      <w:r>
        <w:t xml:space="preserve">транспортными средствами на срок 1 (один) год и 6 (шесть) месяцев. 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</w:t>
      </w:r>
      <w:r>
        <w:t>ч</w:t>
      </w:r>
      <w:r>
        <w:t>. 40102810645370000035 Отделение по адрес ЮГУ ЦБ РФ, БИК телефон, КБК 18811601123010001140, УИН:18810491241500001287.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</w:t>
      </w:r>
      <w:r>
        <w:t xml:space="preserve">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</w:t>
      </w:r>
      <w:r>
        <w:t xml:space="preserve">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фиоо</w:t>
      </w:r>
      <w:r>
        <w:t xml:space="preserve">.,  что в соответствии со ст. 32.7  КоАП РФ, течение срока лишения специального права начинается со дня </w:t>
      </w:r>
      <w:r>
        <w:t>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</w:t>
      </w:r>
      <w:r>
        <w:t>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</w:t>
      </w:r>
      <w:r>
        <w:t>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Алуштинский городской суд через мирового судью судеб</w:t>
      </w:r>
      <w:r>
        <w:t>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BD"/>
    <w:rsid w:val="007D1A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