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Дело № 5-23-221/2021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ПОСТАНОВЛЕНИЕ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по делу об административном правонарушении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 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дата                                                         адрес 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         </w:t>
      </w:r>
      <w:r w:rsidRPr="00584A5B">
        <w:rPr>
          <w:sz w:val="22"/>
          <w:szCs w:val="22"/>
        </w:rPr>
        <w:tab/>
      </w:r>
      <w:r w:rsidRPr="00584A5B">
        <w:rPr>
          <w:sz w:val="22"/>
          <w:szCs w:val="22"/>
        </w:rPr>
        <w:t>И.о</w:t>
      </w:r>
      <w:r w:rsidRPr="00584A5B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</w:t>
      </w:r>
      <w:r w:rsidRPr="00584A5B">
        <w:rPr>
          <w:sz w:val="22"/>
          <w:szCs w:val="22"/>
        </w:rPr>
        <w:t xml:space="preserve">адрес) адрес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, потерпевшей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ОМВД России по</w:t>
      </w:r>
      <w:r w:rsidRPr="00584A5B">
        <w:rPr>
          <w:sz w:val="22"/>
          <w:szCs w:val="22"/>
        </w:rPr>
        <w:t xml:space="preserve"> адрес, в отношении 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паспортные данные адрес УССР, гражданина РФ, не работающей, замужней, зарегистрированной по адресу</w:t>
      </w:r>
      <w:r w:rsidRPr="00584A5B">
        <w:rPr>
          <w:sz w:val="22"/>
          <w:szCs w:val="22"/>
        </w:rPr>
        <w:t xml:space="preserve">, проживающей по адресу: адрес, 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по ст. 6.1.1 Кодекса Российской Федерации об административных правонаруш</w:t>
      </w:r>
      <w:r w:rsidRPr="00584A5B">
        <w:rPr>
          <w:sz w:val="22"/>
          <w:szCs w:val="22"/>
        </w:rPr>
        <w:t>ениях (далее по тексту – КоАП РФ),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УСТАНОВИЛ: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 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Согласно протоколу об административном правонарушении серии РК № 320110 от дата,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дата в время, находясь возле квартиры № 5-а дома № 10 по адрес </w:t>
      </w:r>
      <w:r w:rsidRPr="00584A5B">
        <w:rPr>
          <w:sz w:val="22"/>
          <w:szCs w:val="22"/>
        </w:rPr>
        <w:t>адрес</w:t>
      </w:r>
      <w:r w:rsidRPr="00584A5B">
        <w:rPr>
          <w:sz w:val="22"/>
          <w:szCs w:val="22"/>
        </w:rPr>
        <w:t xml:space="preserve">, в ходе конфликта с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нанесла последней 5-6 ударов </w:t>
      </w:r>
      <w:r w:rsidRPr="00584A5B">
        <w:rPr>
          <w:sz w:val="22"/>
          <w:szCs w:val="22"/>
        </w:rPr>
        <w:t>пластиковой бутылкой по голове, что причинило потерпевшей физическую боль и не повлекло кратковременного расстройства здоровья или незначительной стойкой утраты общей трудоспособности.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в суде виновной себя в совершении правонарушения признала, раскаяла</w:t>
      </w:r>
      <w:r w:rsidRPr="00584A5B">
        <w:rPr>
          <w:sz w:val="22"/>
          <w:szCs w:val="22"/>
        </w:rPr>
        <w:t xml:space="preserve">сь </w:t>
      </w:r>
      <w:r w:rsidRPr="00584A5B">
        <w:rPr>
          <w:sz w:val="22"/>
          <w:szCs w:val="22"/>
        </w:rPr>
        <w:t>в</w:t>
      </w:r>
      <w:r w:rsidRPr="00584A5B">
        <w:rPr>
          <w:sz w:val="22"/>
          <w:szCs w:val="22"/>
        </w:rPr>
        <w:t xml:space="preserve"> содеянном.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Мировой судья, выслушав лицо, в отношении которого ведется производство по делу об административном правонарушении, потерпевшую, исследовав материалы дела, приходит к следующему: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Согласно ч. 1 ст. 2.1 КоАП РФ административным правонарушение</w:t>
      </w:r>
      <w:r w:rsidRPr="00584A5B">
        <w:rPr>
          <w:sz w:val="22"/>
          <w:szCs w:val="22"/>
        </w:rPr>
        <w:t>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</w:t>
      </w:r>
      <w:r w:rsidRPr="00584A5B">
        <w:rPr>
          <w:sz w:val="22"/>
          <w:szCs w:val="22"/>
        </w:rPr>
        <w:t>тственность.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Ста</w:t>
      </w:r>
      <w:r w:rsidRPr="00584A5B">
        <w:rPr>
          <w:sz w:val="22"/>
          <w:szCs w:val="22"/>
        </w:rPr>
        <w:t>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</w:t>
      </w:r>
      <w:r w:rsidRPr="00584A5B">
        <w:rPr>
          <w:sz w:val="22"/>
          <w:szCs w:val="22"/>
        </w:rPr>
        <w:t>и эти действия не содержат уголовно наказуемого деяния.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</w:t>
      </w:r>
      <w:r w:rsidRPr="00584A5B">
        <w:rPr>
          <w:sz w:val="22"/>
          <w:szCs w:val="22"/>
        </w:rPr>
        <w:t>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Доказательствами по делу об административном правонарушении в соотве</w:t>
      </w:r>
      <w:r w:rsidRPr="00584A5B">
        <w:rPr>
          <w:sz w:val="22"/>
          <w:szCs w:val="22"/>
        </w:rPr>
        <w:t xml:space="preserve">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</w:t>
      </w:r>
      <w:r w:rsidRPr="00584A5B">
        <w:rPr>
          <w:sz w:val="22"/>
          <w:szCs w:val="22"/>
        </w:rPr>
        <w:t>виновность лица, привлекаемого к административной ответственности, а также иные обстояте</w:t>
      </w:r>
      <w:r w:rsidRPr="00584A5B">
        <w:rPr>
          <w:sz w:val="22"/>
          <w:szCs w:val="22"/>
        </w:rPr>
        <w:t>льства, имеющие значение для правильного разрешения дела.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В данном случае в качестве доказательств в материалы дела представлены следующие документы, которые исследованы судом: протокол об административном правонарушении от дата, который содержит в себе вс</w:t>
      </w:r>
      <w:r w:rsidRPr="00584A5B">
        <w:rPr>
          <w:sz w:val="22"/>
          <w:szCs w:val="22"/>
        </w:rPr>
        <w:t>е необходимые сведения, предусмотренные ст. 28.2 КоАП РФ, в том числе описание события административного правонарушения (</w:t>
      </w:r>
      <w:r w:rsidRPr="00584A5B">
        <w:rPr>
          <w:sz w:val="22"/>
          <w:szCs w:val="22"/>
        </w:rPr>
        <w:t>л.д</w:t>
      </w:r>
      <w:r w:rsidRPr="00584A5B">
        <w:rPr>
          <w:sz w:val="22"/>
          <w:szCs w:val="22"/>
        </w:rPr>
        <w:t>. 2); рапорт оперативного дежурного ОМВД России по адрес от дата о совершенном правонарушении (</w:t>
      </w:r>
      <w:r w:rsidRPr="00584A5B">
        <w:rPr>
          <w:sz w:val="22"/>
          <w:szCs w:val="22"/>
        </w:rPr>
        <w:t>л.д</w:t>
      </w:r>
      <w:r w:rsidRPr="00584A5B">
        <w:rPr>
          <w:sz w:val="22"/>
          <w:szCs w:val="22"/>
        </w:rPr>
        <w:t>. 7);</w:t>
      </w:r>
      <w:r w:rsidRPr="00584A5B">
        <w:rPr>
          <w:sz w:val="22"/>
          <w:szCs w:val="22"/>
        </w:rPr>
        <w:t xml:space="preserve"> </w:t>
      </w:r>
      <w:r w:rsidRPr="00584A5B">
        <w:rPr>
          <w:sz w:val="22"/>
          <w:szCs w:val="22"/>
        </w:rPr>
        <w:t>письменное</w:t>
      </w:r>
      <w:r w:rsidRPr="00584A5B">
        <w:rPr>
          <w:sz w:val="22"/>
          <w:szCs w:val="22"/>
        </w:rPr>
        <w:t xml:space="preserve"> заявлением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п</w:t>
      </w:r>
      <w:r w:rsidRPr="00584A5B">
        <w:rPr>
          <w:sz w:val="22"/>
          <w:szCs w:val="22"/>
        </w:rPr>
        <w:t xml:space="preserve">оданным в ОМВД России по адрес, в котором она просила принять меры по отношению к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причинившей ему телесные повреждения (</w:t>
      </w:r>
      <w:r w:rsidRPr="00584A5B">
        <w:rPr>
          <w:sz w:val="22"/>
          <w:szCs w:val="22"/>
        </w:rPr>
        <w:t>л.д</w:t>
      </w:r>
      <w:r w:rsidRPr="00584A5B">
        <w:rPr>
          <w:sz w:val="22"/>
          <w:szCs w:val="22"/>
        </w:rPr>
        <w:t xml:space="preserve">. 8); заключение эксперта № 158 </w:t>
      </w:r>
      <w:r w:rsidRPr="00584A5B">
        <w:rPr>
          <w:sz w:val="22"/>
          <w:szCs w:val="22"/>
        </w:rPr>
        <w:t>от</w:t>
      </w:r>
      <w:r w:rsidRPr="00584A5B">
        <w:rPr>
          <w:sz w:val="22"/>
          <w:szCs w:val="22"/>
        </w:rPr>
        <w:t xml:space="preserve"> </w:t>
      </w:r>
      <w:r w:rsidRPr="00584A5B">
        <w:rPr>
          <w:sz w:val="22"/>
          <w:szCs w:val="22"/>
        </w:rPr>
        <w:t>дата</w:t>
      </w:r>
      <w:r w:rsidRPr="00584A5B">
        <w:rPr>
          <w:sz w:val="22"/>
          <w:szCs w:val="22"/>
        </w:rPr>
        <w:t xml:space="preserve"> по результатам судебно-медицинской экспертизы в отношении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проведенной государственн</w:t>
      </w:r>
      <w:r w:rsidRPr="00584A5B">
        <w:rPr>
          <w:sz w:val="22"/>
          <w:szCs w:val="22"/>
        </w:rPr>
        <w:t xml:space="preserve">ым экспертом Алуштинского ГБУЗ РК «КРБ СМЭ»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врачом судебно-медицинским с высшей квалификационной врачебной категорией по специальности «Судебно-медицинская экспертиза», который был предупрежден об уголовной ответственности за дачу заведомо ложного зак</w:t>
      </w:r>
      <w:r w:rsidRPr="00584A5B">
        <w:rPr>
          <w:sz w:val="22"/>
          <w:szCs w:val="22"/>
        </w:rPr>
        <w:t xml:space="preserve">лючения. </w:t>
      </w:r>
      <w:r w:rsidRPr="00584A5B">
        <w:rPr>
          <w:sz w:val="22"/>
          <w:szCs w:val="22"/>
        </w:rPr>
        <w:t xml:space="preserve">По результатам освидетельствования  эксперт пришел к выводу об обнаруженном у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телесных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расценивается как</w:t>
      </w:r>
      <w:r w:rsidRPr="00584A5B">
        <w:rPr>
          <w:sz w:val="22"/>
          <w:szCs w:val="22"/>
        </w:rPr>
        <w:t xml:space="preserve"> повреждения, не причинившие вред здоровью человека (согласно п. 9 приложения к приказу №194н от 24.04.08г. «Об утверждении медицинских критериев определения степени тяжести вреда, причиненного здоровью человека) (</w:t>
      </w:r>
      <w:r w:rsidRPr="00584A5B">
        <w:rPr>
          <w:sz w:val="22"/>
          <w:szCs w:val="22"/>
        </w:rPr>
        <w:t>л.д</w:t>
      </w:r>
      <w:r w:rsidRPr="00584A5B">
        <w:rPr>
          <w:sz w:val="22"/>
          <w:szCs w:val="22"/>
        </w:rPr>
        <w:t>. 15-16).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В судебном заседании также бы</w:t>
      </w:r>
      <w:r w:rsidRPr="00584A5B">
        <w:rPr>
          <w:sz w:val="22"/>
          <w:szCs w:val="22"/>
        </w:rPr>
        <w:t xml:space="preserve">ла допрошена потерпевшая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, подтвердившая обстоятельства правонарушения, изложенные в протоколе об административном правонарушении. При этом также пояснила, что с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они примерились, претензий друг к другу не имеют, просила производство по делу прекрати</w:t>
      </w:r>
      <w:r w:rsidRPr="00584A5B">
        <w:rPr>
          <w:sz w:val="22"/>
          <w:szCs w:val="22"/>
        </w:rPr>
        <w:t>ть.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</w:t>
      </w:r>
      <w:r w:rsidRPr="00584A5B">
        <w:rPr>
          <w:sz w:val="22"/>
          <w:szCs w:val="22"/>
        </w:rPr>
        <w:t>инимает их как допустимые доказательства. Существенных недостатков, влекущих признание  этих  доказательств недопустимыми, не установлено.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При составлении протокола об административном правонарушении право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на защиту нарушено не было.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Согласно положения</w:t>
      </w:r>
      <w:r w:rsidRPr="00584A5B">
        <w:rPr>
          <w:sz w:val="22"/>
          <w:szCs w:val="22"/>
        </w:rPr>
        <w:t>м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 на полном, объективном исследовании всех обстоятельств дела в их совокупности.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Совершени</w:t>
      </w:r>
      <w:r w:rsidRPr="00584A5B">
        <w:rPr>
          <w:sz w:val="22"/>
          <w:szCs w:val="22"/>
        </w:rPr>
        <w:t xml:space="preserve">е административного правонарушения, предусмотренного ст. 6.1.1 КоАП РФ, влечет наказание в виде наложение административного штрафа в размере от пяти тысяч </w:t>
      </w:r>
      <w:r w:rsidRPr="00584A5B">
        <w:rPr>
          <w:sz w:val="22"/>
          <w:szCs w:val="22"/>
        </w:rPr>
        <w:t>до</w:t>
      </w:r>
      <w:r w:rsidRPr="00584A5B">
        <w:rPr>
          <w:sz w:val="22"/>
          <w:szCs w:val="22"/>
        </w:rPr>
        <w:t xml:space="preserve"> </w:t>
      </w:r>
      <w:r w:rsidRPr="00584A5B">
        <w:rPr>
          <w:sz w:val="22"/>
          <w:szCs w:val="22"/>
        </w:rPr>
        <w:t>сумма</w:t>
      </w:r>
      <w:r w:rsidRPr="00584A5B">
        <w:rPr>
          <w:sz w:val="22"/>
          <w:szCs w:val="22"/>
        </w:rPr>
        <w:t xml:space="preserve"> прописью, либо административный арест на срок от десяти до пятнадцати суток, либо обязательн</w:t>
      </w:r>
      <w:r w:rsidRPr="00584A5B">
        <w:rPr>
          <w:sz w:val="22"/>
          <w:szCs w:val="22"/>
        </w:rPr>
        <w:t>ые работы на срок от шестидесяти до ста двадцати часов.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Вместе с тем, 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</w:t>
      </w:r>
      <w:r w:rsidRPr="00584A5B">
        <w:rPr>
          <w:sz w:val="22"/>
          <w:szCs w:val="22"/>
        </w:rPr>
        <w:t>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Как следует из разъяснений, содержащихся в п.21 Постановления Пленума Верховного Суда Российской Федерации</w:t>
      </w:r>
      <w:r w:rsidRPr="00584A5B">
        <w:rPr>
          <w:sz w:val="22"/>
          <w:szCs w:val="22"/>
        </w:rPr>
        <w:t xml:space="preserve"> от дата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584A5B">
        <w:rPr>
          <w:sz w:val="22"/>
          <w:szCs w:val="22"/>
        </w:rPr>
        <w:t xml:space="preserve">арактера совершенного правонарушения и роли правонарушителя, размера вреда и тяжести наступивших </w:t>
      </w:r>
      <w:r w:rsidRPr="00584A5B">
        <w:rPr>
          <w:sz w:val="22"/>
          <w:szCs w:val="22"/>
        </w:rPr>
        <w:t>последствий не представляющее существенного</w:t>
      </w:r>
      <w:r w:rsidRPr="00584A5B">
        <w:rPr>
          <w:sz w:val="22"/>
          <w:szCs w:val="22"/>
        </w:rPr>
        <w:t xml:space="preserve"> нарушения охраняемых общественных правоотношений.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Если при рассмотрении дела будет установлена малозначительность с</w:t>
      </w:r>
      <w:r w:rsidRPr="00584A5B">
        <w:rPr>
          <w:sz w:val="22"/>
          <w:szCs w:val="22"/>
        </w:rPr>
        <w:t>овершенного административного правонарушения, судья на основании ст.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</w:t>
      </w:r>
      <w:r w:rsidRPr="00584A5B">
        <w:rPr>
          <w:sz w:val="22"/>
          <w:szCs w:val="22"/>
        </w:rPr>
        <w:t xml:space="preserve">елу. 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В данном случае совокупность указанных выше доказательств позволяет сделать вывод о том, что формально действия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содержат признаки состава административного правонарушения, предусмотренного ст.6.1.1 КоАП РФ.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Однако с учетом характера совершенного </w:t>
      </w:r>
      <w:r w:rsidRPr="00584A5B">
        <w:rPr>
          <w:sz w:val="22"/>
          <w:szCs w:val="22"/>
        </w:rPr>
        <w:t xml:space="preserve">правонарушения и роли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в случившемся конфликте; учитывая характер причиненного потерпевшей повреждений, не повлекших за собой каких-либо серьезных последствий; отсутствием претензий со стороны потерпевшей, которая, напротив, просила прекратить производс</w:t>
      </w:r>
      <w:r w:rsidRPr="00584A5B">
        <w:rPr>
          <w:sz w:val="22"/>
          <w:szCs w:val="22"/>
        </w:rPr>
        <w:t xml:space="preserve">тво по данному делу об административном правонарушении, данных о личности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>, которая ранее к административной ответственности не привлекалась;</w:t>
      </w:r>
      <w:r w:rsidRPr="00584A5B">
        <w:rPr>
          <w:sz w:val="22"/>
          <w:szCs w:val="22"/>
        </w:rPr>
        <w:t xml:space="preserve"> ее семейного и материального положения, - мировой судья считает, что допущенное правонарушение не повлекло суще</w:t>
      </w:r>
      <w:r w:rsidRPr="00584A5B">
        <w:rPr>
          <w:sz w:val="22"/>
          <w:szCs w:val="22"/>
        </w:rPr>
        <w:t>ственного нарушения охраняемых общественных правоотношений.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На основании вышеизложенного мировой судья полагает, что допущенное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правонарушение является малозначительным, что в силу ст. 2.9 КоАП РФ влечет освобождение лица от административной ответствен</w:t>
      </w:r>
      <w:r w:rsidRPr="00584A5B">
        <w:rPr>
          <w:sz w:val="22"/>
          <w:szCs w:val="22"/>
        </w:rPr>
        <w:t>ности.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При таких обстоятельствах мировой судья приходит к выводу о том, что в соответствии с положениями п. 2 ч. 1.1 ст. 29.9 КоАП РФ производство по делу об административном правонарушении подлежит прекращению.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Руководствуясь </w:t>
      </w:r>
      <w:r w:rsidRPr="00584A5B">
        <w:rPr>
          <w:sz w:val="22"/>
          <w:szCs w:val="22"/>
        </w:rPr>
        <w:t>ст.ст</w:t>
      </w:r>
      <w:r w:rsidRPr="00584A5B">
        <w:rPr>
          <w:sz w:val="22"/>
          <w:szCs w:val="22"/>
        </w:rPr>
        <w:t>. 2.9, 29.9-29-11, 30.1-</w:t>
      </w:r>
      <w:r w:rsidRPr="00584A5B">
        <w:rPr>
          <w:sz w:val="22"/>
          <w:szCs w:val="22"/>
        </w:rPr>
        <w:t>30.3  КоАП РФ, мировой судья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ПОСТАНОВИЛ: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Освободить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от административной ответственности по ст. 6.1.1 КоАП РФ на основании ст. 2.9 КоАП РФ.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Объявить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устное замечание.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>Производство по делу об административном правонарушении, предусмотренном ст. 6.1</w:t>
      </w:r>
      <w:r w:rsidRPr="00584A5B">
        <w:rPr>
          <w:sz w:val="22"/>
          <w:szCs w:val="22"/>
        </w:rPr>
        <w:t xml:space="preserve">.1 КоАП РФ, в отношении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- прекратить в силу малозначительности совершенного административного правонарушения.</w:t>
      </w: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Постановление может быть обжаловано в </w:t>
      </w:r>
      <w:r w:rsidRPr="00584A5B">
        <w:rPr>
          <w:sz w:val="22"/>
          <w:szCs w:val="22"/>
        </w:rPr>
        <w:t>Алуштинский</w:t>
      </w:r>
      <w:r w:rsidRPr="00584A5B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</w:t>
      </w:r>
      <w:r w:rsidRPr="00584A5B">
        <w:rPr>
          <w:sz w:val="22"/>
          <w:szCs w:val="22"/>
        </w:rPr>
        <w:t xml:space="preserve">ерез мирового судью судебного участка № 23 Алуштинского судебного района (городской адрес) адрес. </w:t>
      </w: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</w:p>
    <w:p w:rsidR="00A77B3E" w:rsidRPr="00584A5B">
      <w:pPr>
        <w:rPr>
          <w:sz w:val="22"/>
          <w:szCs w:val="22"/>
        </w:rPr>
      </w:pPr>
      <w:r w:rsidRPr="00584A5B">
        <w:rPr>
          <w:sz w:val="22"/>
          <w:szCs w:val="22"/>
        </w:rPr>
        <w:t xml:space="preserve">  Мировой судья:                                                                                         </w:t>
      </w:r>
      <w:r w:rsidRPr="00584A5B">
        <w:rPr>
          <w:sz w:val="22"/>
          <w:szCs w:val="22"/>
        </w:rPr>
        <w:t>фио</w:t>
      </w:r>
      <w:r w:rsidRPr="00584A5B">
        <w:rPr>
          <w:sz w:val="22"/>
          <w:szCs w:val="22"/>
        </w:rP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5B"/>
    <w:rsid w:val="00584A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84A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8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