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№18810582231129025966 от дата фио, был привлечен к административной ответственности по ч. 6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№8201№232249 от дата, заверенной копией постановления №18810582231129025966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0410760300235002242420163.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