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5-23-229/2026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№18810582251125114752 от дата  фио,  был привлечен к административной ответственности по части 3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№82АП№326154 от дата,  заверенной копией постановления №18810582251125114752 от дата, которым  фио,  был привлечен к административной ответственности по части 3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0410760300235002292620147.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