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№5-23-238/2022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</w:t>
        <w:tab/>
        <w:tab/>
        <w:t xml:space="preserve">      адрес, Багликова, 21</w:t>
      </w:r>
    </w:p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  ст.6.9 ч.1  КоАП РФ, в отношении фио, паспортные данные, зарегистрированного по адресу: адрес, официально трудоустроенного, ранее к административной ответственности не привлекался, о совершении административного правонарушения, ответственность за которое установлена частью первой статьи 6.9 КоАП РФ,</w:t>
      </w:r>
    </w:p>
    <w:p w:rsidR="00A77B3E">
      <w:r>
        <w:t xml:space="preserve">                                                                   УСТАНОВИЛ:</w:t>
      </w:r>
    </w:p>
    <w:p w:rsidR="00A77B3E">
      <w:r>
        <w:t>дата около время гражданин фио, находясь по адресу: адрес, Октябрьская, 43, квартира 44, потребил наркотическое средство –   «марихуанна» путем курения, без назначения врача, за исключением случаев, предусмотренных ч.2 ст.20.20, ст.20.22 КоАП РФ.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не присутствовал, в материалах дела имеется телефонограмма от дата в соответствии с которой фио сообщил старшему УУП ОУУП и ПДН ОМВД России по адрес лейтенанту полиции фио о том, что не может прибыть на судебное заседание назначенное на дата гожа, вину в совершении вышеуказанного правонарушения признал, искренне раскаялся; не отрицал, что  употребил  наркотическое средство без назначения врача. Ходатайствовал о рассмотрении протокола в его отсутствие.</w:t>
      </w:r>
    </w:p>
    <w:p w:rsidR="00A77B3E">
      <w:r>
        <w:t xml:space="preserve">В силу указанного выше мировой судья полагает возможным рассмотреть протокол об административном правонарушении в отсутствие фио </w:t>
      </w:r>
    </w:p>
    <w:p w:rsidR="00A77B3E">
      <w:r>
        <w:t>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Факт совершения фио административного правонарушения, 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дата; рапортами сотрудников ОМВД России по адрес, актом медицинского освидетельствования на состояние опьянения о№253 от дата.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средств, фио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доказательств позволяет сделать вывод о том, что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а также тот факт, что сам фио  признал факт системного употребления наркотических средств.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телефон. - ОКТМО телефон, КБК телефон телефон, УИН 0410760300235002382206152.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