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</w:t>
      </w:r>
    </w:p>
    <w:p w:rsidR="00A77B3E">
      <w:r>
        <w:t>Дело № 5-23-</w:t>
      </w:r>
      <w:r>
        <w:rPr>
          <w:lang w:val="en-US"/>
        </w:rPr>
        <w:t>***</w:t>
      </w:r>
      <w:r>
        <w:t xml:space="preserve">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 протокол об административном правонарушении</w:t>
      </w:r>
    </w:p>
    <w:p w:rsidR="00A77B3E">
      <w:r>
        <w:t>в отношении бухг</w:t>
      </w:r>
      <w:r>
        <w:t xml:space="preserve">алтера ТСН </w:t>
      </w:r>
      <w:r w:rsidRPr="002A2091">
        <w:t>***</w:t>
      </w:r>
      <w:r>
        <w:t xml:space="preserve"> </w:t>
      </w:r>
      <w:r>
        <w:t>фио</w:t>
      </w:r>
      <w:r>
        <w:t xml:space="preserve">, паспортные данные, </w:t>
      </w:r>
      <w:r>
        <w:t>проживающей</w:t>
      </w:r>
      <w:r>
        <w:t xml:space="preserve"> по адресу: адрес, </w:t>
      </w:r>
    </w:p>
    <w:p w:rsidR="00A77B3E">
      <w:r>
        <w:t>о совершении административного правонарушения, предусмотренного  ст. 15.5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бухгалтер ТСН </w:t>
      </w:r>
      <w:r w:rsidRPr="002A2091">
        <w:t>***</w:t>
      </w:r>
      <w:r>
        <w:t xml:space="preserve"> </w:t>
      </w:r>
      <w:r>
        <w:t>фио</w:t>
      </w:r>
      <w:r>
        <w:t>, по адресу: адрес, допустила администрат</w:t>
      </w:r>
      <w:r>
        <w:t>ивное правонарушение, выразившееся в непредставлении в налоговый орган по месту учета в установленный срок налоговой декларации, необходимой для осуществления налогового контроля, в результате чего был нарушен п.2 ст.423, п.7 ст.431 НК РФ, за что предусмот</w:t>
      </w:r>
      <w:r>
        <w:t xml:space="preserve">рена ответственность по ст.15.5 КоАП РФ. </w:t>
      </w:r>
    </w:p>
    <w:p w:rsidR="00A77B3E"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дата от </w:t>
      </w:r>
      <w:r>
        <w:t>фио</w:t>
      </w:r>
      <w:r>
        <w:t xml:space="preserve"> поступило заявление о рассмотрении административного правонарушения в ее отсутствие.  В соответ</w:t>
      </w:r>
      <w:r>
        <w:t>ствии с ч.2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</w:t>
      </w:r>
      <w:r>
        <w:t xml:space="preserve">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</w:t>
      </w:r>
      <w:r>
        <w:t>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15.5 КоАП РФ</w:t>
      </w:r>
    </w:p>
    <w:p w:rsidR="00A77B3E">
      <w:r>
        <w:t xml:space="preserve">Обстоятельств, смягчающих  или отягчающих </w:t>
      </w:r>
      <w:r>
        <w:t>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Бухгалтеру ТСН </w:t>
      </w:r>
      <w:r w:rsidRPr="002A2091">
        <w:t>***</w:t>
      </w:r>
      <w:r>
        <w:t xml:space="preserve"> </w:t>
      </w:r>
      <w:r>
        <w:t>фио</w:t>
      </w:r>
      <w:r>
        <w:t>, паспортные данные, за совершение административного правонарушения, предусмотренного ст. 15.5 КоАП РФ объявить предупр</w:t>
      </w:r>
      <w:r>
        <w:t xml:space="preserve">еждение 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 копии настоящего постановления.</w:t>
      </w:r>
    </w:p>
    <w:p w:rsidR="00A77B3E"/>
    <w:p w:rsidR="00A77B3E">
      <w:r>
        <w:t xml:space="preserve">Мировой судья                           </w:t>
      </w:r>
      <w:r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91"/>
    <w:rsid w:val="002A20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