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5-23-267/2026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</w:t>
        <w:tab/>
        <w:tab/>
        <w:t xml:space="preserve">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директора наименование организации (адрес, ОГРН: 1149102103028, Дата присвоения ОГРН: дата, ИНН: телефон, КПП: телефон, ДИРЕКТОР: фио) фио, паспортные данные, паспорт гражданки РФ серии 3922 номер телефон, выдан МВД по адрес дата.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фио на Портал Фонда социального страхования электронной отчетности предоставила Расчет по начисленным и уплаченным страховым взносам (форма ЕФС-1) за 9 месяцев дата, чем нарушила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9 месяцев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1414377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директора наименование организации (адрес, ОГРН: 1149102103028, Дата присвоения ОГРН: дата, ИНН: телефон, КПП: телефон, ДИРЕКТОР: фио) фио, паспортные данные, признать виновной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79791071905260012652.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