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5-23-269/2024                                                   </w:t>
      </w:r>
    </w:p>
    <w:p w:rsidR="00A77B3E"/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 xml:space="preserve">           адрес                                          </w:t>
      </w:r>
    </w:p>
    <w:p w:rsidR="00A77B3E">
      <w:r>
        <w:t xml:space="preserve"> Мировой судья адрес № 23 Алуштинского судебного района (г.адрес) фио, рассмотрев протокол об административном правонарушении в отношении председателя правления ТОВАРИЩЕСТВА СОБСТВЕННИКОВ НЕДВИЖИМОСТИ "РЕКРЕАЦИОННО-ОЗДОРОВИТЕЛЬНЫЙ КОМПЛЕКС ПРЕМЬЕРА" (адрес, ОГРН: 1169102087791, Дата присвоения ОГРН: дата, ИНН: телефон, КПП: телефон, ПРЕДСЕДАТЕЛЬ ПРАВЛЕНИЯ: фио) фио, паспортные данныеадрес, паспортные данные, улица, адрес, 2,  о совершении административного правонарушения, предусмотренного ст. 15.6 ч.1 КоАП РФ</w:t>
      </w:r>
    </w:p>
    <w:p w:rsidR="00A77B3E">
      <w:r>
        <w:t>УСТАНОВИЛ:</w:t>
      </w:r>
    </w:p>
    <w:p w:rsidR="00A77B3E">
      <w:r>
        <w:t>Как усматривается из протокола об административном правонарушении №91032407900123400002 от дата, При осуществлении фио, председателем правления ТСН  "РЕКРЕАЦИОННО-ОЗДОРОВИТЕЛЬНЫЙ КОМПЛЕКС ПРЕМЬЕРА " расположенного по адресу: телефон Россия адрес, своих полномочий совершено нарушение п. 3 ст. 88 Налогового Кодекса Российской Федерации с изменениями и дополнениями (далее-НК РФ), а именно: несвоевременное исполнение обязанности по предоставлению пояснений и (или) внесению соответствующих исправлений в расчет сумм налога на доходы физических лиц, исчисленных и удержанных налоговым агентом за первый квартал дата от дата per. № 1820045951 по требованию о предоставлении пояснений от дата № 5290.</w:t>
      </w:r>
    </w:p>
    <w:p w:rsidR="00A77B3E">
      <w:r>
        <w:t xml:space="preserve">фио дата получено уведомление о составлении в отношении неё протокола об административном правонарушении за непредставление в установленный законодательством о налогах и сборах срок в территориальный налоговый орган, Межрайонную ИФНС России № 8 по адрес, пояснений на требование о предоставлении пояснений от дата № 5290 ТСН "РЕКРЕАЦИОННО-ОЗДОРОВИТЕЛЬНЫЙ КОМПЛЕКС ПРЕМЬЕРА". </w:t>
      </w:r>
    </w:p>
    <w:p w:rsidR="00A77B3E">
      <w:r>
        <w:t>Однако в адрес Межрайонной ИФНС России № 8 по адрес информации о наличии у организации лица ответственного за ведение бухгалтерского и налогового учета, а также своевременное представление полной бухгалтерской и налоговой отчетности не было предоставлено.</w:t>
      </w:r>
    </w:p>
    <w:p w:rsidR="00A77B3E">
      <w:r>
        <w:t>Межрайонной ИФНС России № 8 по адрес в адрес ТСН "РЕКРЕАЦИОННО- ОЗДОРОВИТЕЛЬНЫЙ КОМПЛЕКС ПРЕМЬЕРА" направлено требование о представлении пояснений от дата № 5290 по почте заказным письмом дата (ШПИ № 2986008500379</w:t>
        <w:tab/>
        <w:t>3).Согласно информации размещенной на официальном сайте "Почта России- Отслеживание" статус отправления - "Вручено адресату почтальоном дата"</w:t>
      </w:r>
    </w:p>
    <w:p w:rsidR="00A77B3E">
      <w:r>
        <w:t>Исходя из норм п. 2 ст. 6.1 НК РФ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77B3E">
      <w:r>
        <w:t>В соответствии с п. 6 ст. 6.1 НК РФ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A77B3E">
      <w:r>
        <w:t>В соответствии с п. 7 ст. 6.1 НК РФ,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A77B3E">
      <w:r>
        <w:t>Согласно п. 3 ст. 88 НК РФ,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На основании вышеизложенного обязательства по требованию о предоставлении пояснений от дата № 5290 в соответствии с п. 3 ст. 88 НК РФ следовало исполнить в пятидневный срок со дня получения, т. е. не позднее дата</w:t>
      </w:r>
    </w:p>
    <w:p w:rsidR="00A77B3E">
      <w:r>
        <w:t>Фактически пояснение на требование и (или) корректировочный расчет с внесенными исправлениями не были предоставлены, т. е. ТСН "РЕКРЕАЦИОННО-ОЗДОРОВИТЕЛЬНЫЙ КОМПЛЕКС ПРЕМЬЕРА" нарушены сроки установленные налоговым законодательством для исполнения обязательств, по вышеуказанному требованию (п. 3 ст. 88 НК РФ - пять рабочих дней).</w:t>
      </w:r>
    </w:p>
    <w:p w:rsidR="00A77B3E">
      <w:r>
        <w:t>Временем совершения правонарушения является: дата</w:t>
      </w:r>
    </w:p>
    <w:p w:rsidR="00A77B3E">
      <w:r>
        <w:t>Неправомерное несообщение (несвоевременное сообщение) истребуемой</w:t>
      </w:r>
    </w:p>
    <w:p w:rsidR="00A77B3E">
      <w:r>
        <w:t>информации признается налоговым правонарушением и влечет ответственность,</w:t>
      </w:r>
    </w:p>
    <w:p w:rsidR="00A77B3E">
      <w:r>
        <w:t>предусмотренную ст. 129.1 настоящего Кодекса (абз.2 п. 6 ст. 93.1 НК РФ).</w:t>
      </w:r>
    </w:p>
    <w:p w:rsidR="00A77B3E">
      <w:r>
        <w:t>Частью 1 статьи 15.6 КоАП РФ установлено, что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- от трехсот до сумма прописью.</w:t>
      </w:r>
    </w:p>
    <w:p w:rsidR="00A77B3E">
      <w:r>
        <w:t>Субъектами правонарушения по ч. 1 ст. 15.6 КоАП РФ являются должностные лица (главный бухгалтер (бухгалтер) организации и иные работники (финансовый директор, налоговый менеджер, налоговый контролер и т.п.), на которых возложены организационно-распорядительные и административно-хозяйственные функции, предусматривающие их обязанность по представлению сведений в налоговые органы. При отсутствии перечисленных работников в штате организации субъектом правонарушения является руководитель.</w:t>
      </w:r>
    </w:p>
    <w:p w:rsidR="00A77B3E">
      <w:r>
        <w:t>Субъективная сторона анализируемого правонарушения может характеризоваться как умыслом, так и неосторожностью. Отказ представить (направить)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вины, как в форме умысла, так и неосторожности.</w:t>
      </w:r>
    </w:p>
    <w:p w:rsidR="00A77B3E">
      <w:r>
        <w:t>дата руководитель ТСН "РЕКРЕАЦИОННО-ОЗДОРОВИТЕЛЬНЫЙ КОМПЛЕКС ПРЕМЬЕРА" фио в судебном не присутствовала, о дате, времени и месте рассмотрения протокола об администратвином правонарушении судом, была извещена надлежащим образом.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 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>председателя правления ТОВАРИЩЕСТВА СОБСТВЕННИКОВ НЕДВИЖИМОСТИ "РЕКРЕАЦИОННО-ОЗДОРОВИТЕЛЬНЫЙ КОМПЛЕКС ПРЕМЬЕРА" (адрес, ОГРН: 1169102087791, Дата присвоения ОГРН: дата, ИНН: телефон, КПП: телефон, ПРЕДСЕДАТЕЛЬ ПРАВЛЕНИЯ: фио) фио, паспортные данные признать виновным в совершении административного правонарушения, предусмотренного частью 1 статьи 15.6 КоАП РФ и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>Получатель: УФК по адрес (Министерство юстиции адрес) Наименование банка: Отделение адрес Банка России//УФК по адрес, ИНН телефон,  КПП телефон, БИК телефон,Единый казначейский счет  40102810645370000035, Казначейский счет  03100643000000017500, Лицевой счет  телефон в УФК по  адрес, Код Сводного реестра телефон, ОКТМО телефон, КБК телефон телефон, УИН 0410760300235002692415187.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получения.</w:t>
      </w:r>
    </w:p>
    <w:p w:rsidR="00A77B3E">
      <w:r>
        <w:t>Мировой судья              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