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p w:rsidR="00A77B3E">
      <w:r>
        <w:t>Дело № 5-23-282/2026</w:t>
      </w:r>
    </w:p>
    <w:p w:rsidR="00A77B3E"/>
    <w:p w:rsidR="00A77B3E">
      <w:r>
        <w:t>адрес №23 Алуштинского судебного района (город республиканского значения Алушта с подчиненной ему территорией) адрес; адрес: адрес; ms23@mnst.rk.gov.ru. тел.: телефон</w:t>
      </w:r>
    </w:p>
    <w:p w:rsidR="00A77B3E">
      <w:r>
        <w:t>П О С Т А Н ОВ Л Е Н И Е</w:t>
      </w:r>
    </w:p>
    <w:p w:rsidR="00A77B3E">
      <w:r>
        <w:t>об административном правонарушении</w:t>
      </w:r>
    </w:p>
    <w:p w:rsidR="00A77B3E">
      <w:r>
        <w:t>дата</w:t>
        <w:tab/>
        <w:tab/>
        <w:tab/>
        <w:tab/>
        <w:tab/>
        <w:t xml:space="preserve">              </w:t>
        <w:tab/>
        <w:t xml:space="preserve">   адрес, Багликова, 21</w:t>
      </w:r>
    </w:p>
    <w:p w:rsidR="00A77B3E">
      <w:r>
        <w:t xml:space="preserve">Мировой судья судебного участка №23 Алуштинского судебного района (город республиканского значения Алушта с подчиненной ему территорией) адрес фио, рассмотрев протокол об административном правонарушении и другие материалы дела об административном правонарушении в отношении </w:t>
      </w:r>
    </w:p>
    <w:p w:rsidR="00A77B3E">
      <w:r>
        <w:t>Искендерова фио, паспортные данные, зарегистрированного по адресу6 адрес, официально нетрудоустроенного, ранее к  административной ответственности не привлекался, о совершении административного правонарушения, предусмотренного ст. 12.15 ч.4 КоАП РФ,</w:t>
      </w:r>
    </w:p>
    <w:p w:rsidR="00A77B3E">
      <w:r>
        <w:t>УСТАНОВИЛ:</w:t>
      </w:r>
    </w:p>
    <w:p w:rsidR="00A77B3E">
      <w:r>
        <w:t>дата в время по адресу: 15 км+300 м. адрес, водитель фиоО. управляя транспортным средством марки марка автомобиля, модель «Икс Трейл» государственный регистрационный номер М094ВМ550, пересек сплошную линию разметки 1.1. приложения № 2 к ПДД, которая разделяет транспортные потоки в противоположном направлении, при этом выехал на сторону проезжей части дороги предназначенной для встречного движения, чем нарушил п. 1.3, 9.1(1) Правил дорожного движения РФ, за исключением случаев ч.3 ст. 12.15 КоАП РФ.</w:t>
      </w:r>
    </w:p>
    <w:p w:rsidR="00A77B3E">
      <w:r>
        <w:t>В судебном заседании фиоО. участия не принимал, судом о дате, времени и месте рассмотрения протокола об административном правонарушении был извещен надлежащим образом, посредством смс уведомления. Направил в адрес суда письменные пояснения в которых вину в совершении административного правонарушения признал.</w:t>
      </w:r>
    </w:p>
    <w:p w:rsidR="00A77B3E">
      <w:r>
        <w:t>Мировой судья, исследовав материалы дела об административном правонарушении, приходит к следующему.</w:t>
      </w:r>
    </w:p>
    <w:p w:rsidR="00A77B3E">
      <w:r>
        <w:t xml:space="preserve">Обстоятельства совершения фиоО. административного правонарушения полностью подтверждаются материалами дела: протоколом об административном правонарушении, рапортом сотрудника полиции, а также видеозаписью, на которой запечатлено событие административного правонарушения. Не доверять документам, имеющимся в материалах дела, у суда оснований не имеется. </w:t>
      </w:r>
    </w:p>
    <w:p w:rsidR="00A77B3E">
      <w:r>
        <w:t xml:space="preserve">Таким образом, факт совершения фио административного правонарушения предусмотренного ст.12.15 ч.4 КоАП РФ нашел подтверждение в ходе рассмотрения дела. </w:t>
      </w:r>
    </w:p>
    <w:p w:rsidR="00A77B3E">
      <w:r>
        <w:t>Согласно п. 1.3 ПДД РФ – участники дорожного движения обязаны знать и соблюдать относящиеся к ним требования Правил, сигналов светофоров, знаков и разметки.</w:t>
      </w:r>
    </w:p>
    <w:p w:rsidR="00A77B3E">
      <w:r>
        <w:t>В соответствии с п.1.5 ПДД РФ - участники дорожного движения должны действовать таким образом, чтобы не создавать опасности для движения и не причинять вреда.</w:t>
      </w:r>
    </w:p>
    <w:p w:rsidR="00A77B3E">
      <w:r>
        <w:t>Пунктом 9.1(1) ПДД РФ предусмотрено -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A77B3E">
      <w:r>
        <w:t xml:space="preserve">Мировой судья,  исследовав материалы дела, приходит к выводу о наличии  в действиях  фиоО. состава административного правонарушения, предусмотренного ст. 12.15.ч.4 КоАП РФ. </w:t>
      </w:r>
    </w:p>
    <w:p w:rsidR="00A77B3E">
      <w:r>
        <w:t>При рассмотрении дела об административном правонарушении обстоятельством смягчающим   административную ответственность суд считает – признание вины, отягчающих обстоятельств судом не установлено.</w:t>
      </w:r>
    </w:p>
    <w:p w:rsidR="00A77B3E">
      <w:r>
        <w:t xml:space="preserve">На основании изложенного, руководствуясь ст.ст. 12.15 ч.4, 29.9, 29,10 КоАП РФ, </w:t>
      </w:r>
    </w:p>
    <w:p w:rsidR="00A77B3E">
      <w:r>
        <w:t>ПОСТАНОВИЛ:</w:t>
      </w:r>
    </w:p>
    <w:p w:rsidR="00A77B3E">
      <w:r>
        <w:t>Искендерова фио, паспортные данные признать виновным в совершении административного правонарушения, ответственность за которое установлена частью 4 статьи 12.15 КоАП РФ и подвергнуть административному наказанию в виде штрафа в размере сумма.</w:t>
      </w:r>
    </w:p>
    <w:p w:rsidR="00A77B3E">
      <w:r>
        <w:t>Реквизиты для оплаты административного штрафа УФК (МВД по адрес), КПП телефон, ИНН телефон, ОКТМО телефон, №/сч 03100643000000017600,  к/сч. 40102810445370000104 Волго-Вятское ГУ Банка России, БИК телефон, КБК 18811601123010001140, УИН:18810401260130003124.</w:t>
      </w:r>
    </w:p>
    <w:p w:rsidR="00A77B3E">
      <w:r>
        <w:t xml:space="preserve">Разъяснить лицу, привлеченному к административной ответственности, что при неуплате административного штрафа в течение 60 суток со дня вступления постановления о наложении административного штрафа в законную силу, оно подлежит привлечению к административной ответственности по ст.20.25 КоАП РФ, влекущей наложение штрафа в двукратном размере суммы неуплаченного штрафа но не сумма прописью либо административный арест на срок до 15 суток, либо обязательные работы на срок до пятидесяти часов. </w:t>
      </w:r>
    </w:p>
    <w:p w:rsidR="00A77B3E">
      <w:r>
        <w:t>Постановление может быть обжаловано в Алуштинский городской районный суд адрес в течение 10 дней со дня его получения.</w:t>
      </w:r>
    </w:p>
    <w:p w:rsidR="00A77B3E">
      <w:r>
        <w:t>Мировой судья</w:t>
        <w:tab/>
        <w:tab/>
        <w:tab/>
        <w:t xml:space="preserve">            </w:t>
        <w:tab/>
        <w:tab/>
        <w:tab/>
        <w:tab/>
        <w:tab/>
        <w:t>фио</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