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№5-23-295/2020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                                                  </w:t>
      </w:r>
      <w:r>
        <w:t xml:space="preserve">               адрес</w:t>
      </w:r>
    </w:p>
    <w:p w:rsidR="00A77B3E">
      <w:r>
        <w:t xml:space="preserve">Мировой судья адрес № 23 Алуштинского судебного района (городской адрес) адрес </w:t>
      </w:r>
      <w:r>
        <w:t>фио</w:t>
      </w:r>
      <w:r>
        <w:t xml:space="preserve">, рассмотрев материал об административном правонарушении, предусмотренном ст.20.21 КоАП РФ, в отношении </w:t>
      </w:r>
      <w:r>
        <w:t>фио</w:t>
      </w:r>
      <w:r>
        <w:t xml:space="preserve"> паспортные данные, зарегистрирован и </w:t>
      </w:r>
      <w:r>
        <w:t>проживает по адресу: адрес, официально не трудоустроен, ранее привлекался к административной ответственности,</w:t>
      </w:r>
    </w:p>
    <w:p w:rsidR="00A77B3E">
      <w:r>
        <w:t>УСТАНОВИЛ:</w:t>
      </w:r>
    </w:p>
    <w:p w:rsidR="00A77B3E">
      <w:r>
        <w:t xml:space="preserve">дата в время гражданин </w:t>
      </w:r>
      <w:r>
        <w:t>фио</w:t>
      </w:r>
      <w:r>
        <w:t xml:space="preserve"> в общественном месте по адресу: адрес, в районе дома №1-а, находился в состоянии опьянения, оскорбляющем чел</w:t>
      </w:r>
      <w:r>
        <w:t xml:space="preserve">овеческое достоинство и общественную нравственность, а именно: из полости рта исходил устойчивый запах алкоголя, имел шаткую походку, неопрятный вид, слабо ориентировался в пространстве. Тем самым, совершил административное правонарушение, предусмотренное </w:t>
      </w:r>
      <w:r>
        <w:t xml:space="preserve">ст.20.21 КоАП РФ.  </w:t>
      </w:r>
    </w:p>
    <w:p w:rsidR="00A77B3E">
      <w:r>
        <w:t xml:space="preserve">В судебном заседании </w:t>
      </w:r>
      <w:r>
        <w:t>фио</w:t>
      </w:r>
      <w:r>
        <w:t xml:space="preserve"> виновным себя признал полностью, в содеянном искренне раскаялся, не отрицал, обстоятельств правонарушения, изложенных в протоколе об административном правонарушении, обещал исправиться и впредь не допускать подо</w:t>
      </w:r>
      <w:r>
        <w:t>бных правонарушений. Просил строго не наказывать.</w:t>
      </w:r>
    </w:p>
    <w:p w:rsidR="00A77B3E">
      <w:r>
        <w:t>Заслушав привлекаемое лицо, исследовав материалы дела об административном правонарушении, мировой судья приходит к следующему:</w:t>
      </w:r>
    </w:p>
    <w:p w:rsidR="00A77B3E">
      <w:r>
        <w:t>статьей 20.21 КоАП РФ предусмотрена административная ответственность за  появле</w:t>
      </w:r>
      <w:r>
        <w:t xml:space="preserve">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</w:t>
      </w:r>
      <w:r>
        <w:t>рушения, предусмотренного ст.20.21 КоАП РФ, и его виновность помимо признания им своей вины подтверждается исследованными в судебном заседании доказательствами: протоколом об административном правонарушении от дата, в котором изложены обстоятельства  право</w:t>
      </w:r>
      <w:r>
        <w:t xml:space="preserve">нарушения; рапортом лейтенанта полиции ОМВД России по адрес от дата </w:t>
      </w:r>
      <w:r>
        <w:t>фио</w:t>
      </w:r>
      <w:r>
        <w:t>; протоколом об административном задержании, актом медицинского освидетельствования №176от дата.</w:t>
      </w:r>
    </w:p>
    <w:p w:rsidR="00A77B3E">
      <w:r>
        <w:t>Достоверность вышеуказанных доказательств у суда сомнений не вызывает, поскольку они пос</w:t>
      </w:r>
      <w:r>
        <w:t>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Совокупность указанных выше доказательств позволяе</w:t>
      </w:r>
      <w:r>
        <w:t xml:space="preserve">т сделать вывод о том, что           </w:t>
      </w:r>
      <w:r>
        <w:t>фио</w:t>
      </w:r>
      <w:r>
        <w:t xml:space="preserve">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>Санк</w:t>
      </w:r>
      <w:r>
        <w:t>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/>
    <w:p w:rsidR="00A77B3E">
      <w:r>
        <w:t>При назначении административного наказания судья учел характер совершенного   административ</w:t>
      </w:r>
      <w:r>
        <w:t xml:space="preserve">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вины. Обстоятельств, отягчающих административную ответственность, не установлено. </w:t>
      </w:r>
      <w:r>
        <w:tab/>
      </w:r>
    </w:p>
    <w:p w:rsidR="00A77B3E">
      <w:r>
        <w:t xml:space="preserve">Учитывая то </w:t>
      </w:r>
      <w:r>
        <w:t xml:space="preserve">обстоятельство, что </w:t>
      </w:r>
      <w:r>
        <w:t>фио</w:t>
      </w:r>
      <w:r>
        <w:t xml:space="preserve"> вину в совершенном правонарушении признал, раскаялся, мировой судья приходит к выводу о необходимости назначить административное наказание в виде административного штрафа, в пределах санкции, установленной статьей, с целью достижени</w:t>
      </w:r>
      <w:r>
        <w:t>я целей исправления правонарушителя</w:t>
      </w:r>
    </w:p>
    <w:p w:rsidR="00A77B3E">
      <w:r>
        <w:t xml:space="preserve">            Руководствуясь </w:t>
      </w:r>
      <w:r>
        <w:t>ст.ст</w:t>
      </w:r>
      <w:r>
        <w:t>. 29.9, 29.10, 29.11 КоАП РФ,</w:t>
      </w:r>
    </w:p>
    <w:p w:rsidR="00A77B3E">
      <w:r>
        <w:t xml:space="preserve">                                                      П О С Т А Н О В И Л :</w:t>
      </w:r>
    </w:p>
    <w:p w:rsidR="00A77B3E">
      <w:r>
        <w:t xml:space="preserve">Признать </w:t>
      </w:r>
      <w:r>
        <w:t>фио</w:t>
      </w:r>
      <w:r>
        <w:t xml:space="preserve"> паспортные данные виновным в совершении административного пра</w:t>
      </w:r>
      <w:r>
        <w:t>вонарушения, предусмотренного ст.20.21 КоАП РФ, и назначить  административное наказание в виде  административного штрафа в сумме сумма.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</w:t>
      </w:r>
      <w:r>
        <w:t>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</w:t>
      </w:r>
      <w:r>
        <w:t xml:space="preserve">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Реквизиты для оплаты штрафа: Получатель: УФК по адрес (Министерство Юстиции адрес, л/с телефон, почтовый адрес: адрес60-летия СССР, д.</w:t>
      </w:r>
      <w:r>
        <w:t xml:space="preserve"> 28), р/</w:t>
      </w:r>
      <w:r>
        <w:t>сч</w:t>
      </w:r>
      <w:r>
        <w:t>. 40101810335100010001 ИНН телефон КПП телефон, банк получателя Отделение по адрес Южного главного Управления ЦБ РФ, БИК телефон ОКТМО телефон КБК 82811601203010021140 Назначение платежа: административный штраф УИН 0.</w:t>
      </w:r>
    </w:p>
    <w:p w:rsidR="00A77B3E">
      <w:r>
        <w:t>Постановление может быть обж</w:t>
      </w:r>
      <w:r>
        <w:t xml:space="preserve">аловано в </w:t>
      </w:r>
      <w:r>
        <w:t>Алуштинский</w:t>
      </w:r>
      <w:r>
        <w:t xml:space="preserve"> городской суд через мирового судью в течение 10 суток со дня его получения.</w:t>
      </w:r>
    </w:p>
    <w:p w:rsidR="00A77B3E">
      <w:r>
        <w:t xml:space="preserve">                     </w:t>
      </w:r>
    </w:p>
    <w:p w:rsidR="00A77B3E">
      <w:r>
        <w:t xml:space="preserve"> Мировой судья 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>фио</w:t>
      </w:r>
      <w:r>
        <w:t xml:space="preserve">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</w:t>
      </w:r>
    </w:p>
    <w:p w:rsidR="00A77B3E">
      <w:r>
        <w:t xml:space="preserve">                                                     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628"/>
    <w:rsid w:val="0068562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