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№ 5-23-297/2021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протокол об административном</w:t>
      </w:r>
      <w:r>
        <w:t xml:space="preserve"> правонарушении, предусмотренном ст.20.25 ч.1 КоАП РФ, в отношении </w:t>
      </w:r>
    </w:p>
    <w:p w:rsidR="00A77B3E">
      <w:r>
        <w:t>фио</w:t>
      </w:r>
      <w:r>
        <w:t>, паспортные данные, зарегистрирован и проживает по адресу: адрес, официально трудоустроен;  ранее привлекался к административной ответственности,</w:t>
      </w:r>
    </w:p>
    <w:p w:rsidR="00A77B3E">
      <w:r>
        <w:t xml:space="preserve">                                      </w:t>
      </w:r>
      <w:r>
        <w:t xml:space="preserve">                       УСТАНОВИЛ:</w:t>
      </w:r>
    </w:p>
    <w:p w:rsidR="00A77B3E">
      <w:r>
        <w:t xml:space="preserve">Постановлением №18810182210217073279 от дата </w:t>
      </w:r>
      <w:r>
        <w:t>фио</w:t>
      </w:r>
      <w:r>
        <w:t xml:space="preserve"> был привлечен к административной ответственности по части 4 статьи 12.16 КоАП РФ, ему назначено административное наказание в виде административного штрафа в сумме сумма. Пос</w:t>
      </w:r>
      <w:r>
        <w:t>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</w:t>
      </w:r>
      <w:r>
        <w:t xml:space="preserve">П РФ.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</w:t>
      </w:r>
      <w:r>
        <w:t>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</w:t>
      </w:r>
      <w:r>
        <w:t xml:space="preserve">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заверенной копией постановления №18810182</w:t>
      </w:r>
      <w:r>
        <w:t xml:space="preserve">210217073279 от дата, которым </w:t>
      </w:r>
      <w:r>
        <w:t>фио</w:t>
      </w:r>
      <w:r>
        <w:t xml:space="preserve"> был привлечен к административной ответственности по статье 12.29 ч.1 КоАП РФ, и ему было назначено административное наказание в виде административного штрафа в сумме сумма.</w:t>
      </w:r>
    </w:p>
    <w:p w:rsidR="00A77B3E">
      <w:r>
        <w:t xml:space="preserve">Достоверность вышеуказанных доказательств у суда </w:t>
      </w:r>
      <w:r>
        <w:t>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</w:t>
      </w:r>
      <w:r>
        <w:t xml:space="preserve">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</w:t>
      </w:r>
      <w:r>
        <w:t xml:space="preserve">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</w:t>
      </w:r>
      <w:r>
        <w:t>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</w:t>
      </w:r>
      <w:r>
        <w:t xml:space="preserve">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штрафа в двукратном размере су</w:t>
      </w:r>
      <w:r>
        <w:t>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</w:t>
      </w:r>
      <w:r>
        <w:t xml:space="preserve">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>Разъяснить лицу, привлеченном</w:t>
      </w:r>
      <w:r>
        <w:t>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</w:t>
      </w:r>
      <w:r>
        <w:t xml:space="preserve">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Получатель: УФК по адрес (Мини</w:t>
      </w:r>
      <w:r>
        <w:t>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</w:t>
      </w:r>
      <w:r>
        <w:t xml:space="preserve">с Код Сводного реестра телефон, КБК телефон </w:t>
      </w:r>
      <w:r>
        <w:t>телефон</w:t>
      </w:r>
      <w:r>
        <w:t>, ОКТМО 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6D"/>
    <w:rsid w:val="00A622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