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5-23-305/2019</w:t>
      </w:r>
    </w:p>
    <w:p w:rsidR="00A77B3E">
      <w:r>
        <w:t xml:space="preserve">     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генерал</w:t>
      </w:r>
      <w:r>
        <w:t xml:space="preserve">ьного директора наименование организации </w:t>
      </w:r>
      <w:r>
        <w:t>фио</w:t>
      </w:r>
      <w:r>
        <w:t xml:space="preserve"> </w:t>
      </w:r>
      <w:r>
        <w:t>фио</w:t>
      </w:r>
      <w:r>
        <w:t xml:space="preserve">, паспортные данные; гражданина РФ,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>, являясь генеральным ди</w:t>
      </w:r>
      <w:r>
        <w:t>ректором наименование организации, расположенного по адресу:  адрес,  в нарушение п.3 ст.80 НК РФ, несвоевременно исполнил обязанность по предоставлению пояснений по Требованию о предоставлении пояснений от дата № 36719. Требование о предоставлении пояснен</w:t>
      </w:r>
      <w:r>
        <w:t>ий было получено наименование организации дата. Таким образом, обязательства о предоставлении пояснений  от дата № 36719 в соответствии с п.3 адрес, следовало исполнить в пятидневный срок со дня получения, т.е. с учетом 6.1 НК РФ не позднее дата, фактическ</w:t>
      </w:r>
      <w:r>
        <w:t>и представив эти пояснения представлены не были, то есть нарушены сроки установленные налоговым законодательством. Тем самым совершил административное правонарушение, предусмотренное ч.1 ст.15.6  КоАП РФ.</w:t>
      </w:r>
    </w:p>
    <w:p w:rsidR="00A77B3E">
      <w:r>
        <w:t xml:space="preserve">      В судебное заседание </w:t>
      </w:r>
      <w:r>
        <w:t>фио</w:t>
      </w:r>
      <w:r>
        <w:t xml:space="preserve"> не явился. Суд предп</w:t>
      </w:r>
      <w:r>
        <w:t xml:space="preserve">ринял меры по  его извещению: в адрес правовой регистрации по месту жительства,  по месту регистрации юридического лица по почте заказным письмом с уведомлением были направлены  судебные повестки, которые не были получены </w:t>
      </w:r>
      <w:r>
        <w:t>фио</w:t>
      </w:r>
      <w:r>
        <w:t xml:space="preserve">  и  возвращены в адрес суда в </w:t>
      </w:r>
      <w:r>
        <w:t xml:space="preserve">связи с истекшим сроком хранения. </w:t>
      </w:r>
    </w:p>
    <w:p w:rsidR="00A77B3E">
      <w:r>
        <w:t xml:space="preserve">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</w:t>
      </w:r>
      <w:r>
        <w:t xml:space="preserve">ых правонарушениях мировой судья считает, что </w:t>
      </w:r>
      <w:r>
        <w:t>фио</w:t>
      </w:r>
      <w:r>
        <w:t xml:space="preserve"> о  времени  и месте судебного заседания извещен надлежащим образом, и считает возможным рассмотреть дело в его отсутствие.      </w:t>
      </w:r>
    </w:p>
    <w:p w:rsidR="00A77B3E">
      <w:r>
        <w:t xml:space="preserve">        Исследовав материалы дела об административном правонарушении, судья п</w:t>
      </w:r>
      <w:r>
        <w:t xml:space="preserve">риходит к следующему:               </w:t>
      </w:r>
    </w:p>
    <w:p w:rsidR="00A77B3E">
      <w:r>
        <w:t xml:space="preserve">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</w:t>
      </w:r>
      <w:r>
        <w:t>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  В соответствии с ч.1 ст.2.4 КоАП РФ административной ответственности подлежит должностное лицо в случае совершен</w:t>
      </w:r>
      <w:r>
        <w:t>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Частью 1 ст.15.6 КоАП РФ  предусмотрена административная ответственность за непредставление в установленный законодательством</w:t>
      </w:r>
      <w: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</w:t>
      </w:r>
      <w:r>
        <w:t>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       Согласно п. 3 ст. 80 НК РФ, если камеральной налоговой проверкой выявлены ошибки в налоговой декларации (расчете) и (или) противоречия между сведени</w:t>
      </w:r>
      <w:r>
        <w:t>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</w:t>
      </w:r>
      <w:r>
        <w:t>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</w:p>
    <w:p w:rsidR="00A77B3E"/>
    <w:p w:rsidR="00A77B3E">
      <w:r>
        <w:t xml:space="preserve">      Следовательно, срок предоставления пояснений или внесению соответствующих исправлений в налоговую деклара</w:t>
      </w:r>
      <w:r>
        <w:t xml:space="preserve">цию по налогу на прибыль организаций за дата  – дата. Фактически  эти  пояснения не были  представлены в налоговый орган, то есть </w:t>
      </w:r>
      <w:r>
        <w:t>нарушениы</w:t>
      </w:r>
      <w:r>
        <w:t xml:space="preserve">  установленные законом сроки.</w:t>
      </w:r>
    </w:p>
    <w:p w:rsidR="00A77B3E">
      <w:r>
        <w:t xml:space="preserve">                 В данном случае факт совершения генеральным директором наименование о</w:t>
      </w:r>
      <w:r>
        <w:t xml:space="preserve">рганизации </w:t>
      </w:r>
      <w:r>
        <w:t>фио</w:t>
      </w:r>
      <w:r>
        <w:t xml:space="preserve"> административного правонарушения, предусмотренного ч.1 ст.15.6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6767 от дата; сведени</w:t>
      </w:r>
      <w:r>
        <w:t xml:space="preserve">ями о руководителях из базы АИС Налог-3 </w:t>
      </w:r>
      <w:r>
        <w:t>Пром</w:t>
      </w:r>
      <w:r>
        <w:t xml:space="preserve">, из которой следует, что сведения генеральным директором наименование организации является </w:t>
      </w:r>
      <w:r>
        <w:t>фио</w:t>
      </w:r>
      <w:r>
        <w:t>; уведомлением о составлении протокола от дата; копией требования № 36719 о предоставлении пояснений; копией извещени</w:t>
      </w:r>
      <w:r>
        <w:t>я о получении электронного документа; копией квитанции о приеме; копией декларации по налогу на прибыль; актом № 5567 об обнаружении фактов, свидетельствующих о предусмотренных НК РФ налоговых правонарушениях; сведениями о физических лицах, имеющих право б</w:t>
      </w:r>
      <w:r>
        <w:t>ез доверенности действовать от имени юридического лица; выпиской из ЕГРЮЛ в отношении наименование организации.</w:t>
      </w:r>
    </w:p>
    <w:p w:rsidR="00A77B3E">
      <w: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</w:t>
      </w:r>
      <w:r>
        <w:t>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</w:t>
      </w:r>
      <w:r>
        <w:t>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</w:t>
      </w:r>
      <w:r>
        <w:t xml:space="preserve">ные по делу доказательства, судья считает, что вина должностного лица  установлена, доказана и его действия надлежит квалифицировать по  ч.1 ст.15.6 КоАП РФ. </w:t>
      </w:r>
    </w:p>
    <w:p w:rsidR="00A77B3E">
      <w:r>
        <w:t xml:space="preserve">       Санкция данной статьи предусматривает административное наказание в виде наложения админист</w:t>
      </w:r>
      <w:r>
        <w:t>ративного штрафа на  должностных лиц - от трехсот до сумма прописью.</w:t>
      </w:r>
    </w:p>
    <w:p w:rsidR="00A77B3E">
      <w:r>
        <w:t xml:space="preserve">                При назначении административного наказания судья соответствии со ст.ст.4.1.- 4.3 КоАП РФ учла фактические обстоятельства нарушения; характер совершенного административного</w:t>
      </w:r>
      <w:r>
        <w:t xml:space="preserve"> правонарушения; степень вины правонарушителя; личность виновного, его имущественное и семейное положение. Обстоятельств, смягчающих либо отягчающих административную ответственность, суд  по делу не усматривает.</w:t>
      </w:r>
    </w:p>
    <w:p w:rsidR="00A77B3E">
      <w:r>
        <w:t xml:space="preserve">                 На основании вышеизложенног</w:t>
      </w:r>
      <w:r>
        <w:t xml:space="preserve">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 xml:space="preserve">                                                               П О С Т А Н О В И Л :</w:t>
      </w:r>
    </w:p>
    <w:p w:rsidR="00A77B3E">
      <w:r>
        <w:t xml:space="preserve">                 Признать генерального директора наименование организации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</w:t>
      </w:r>
      <w:r>
        <w:t xml:space="preserve">авонарушения, предусмотренного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              Реквизиты для уплаты штрафа: Межрайонная  ИФНС России №8 по адрес; денежные взыс</w:t>
      </w:r>
      <w:r>
        <w:t>кания (штрафы) за административные правонарушения  в области налогов и сборов, предусмотренные  КоАП РФ, КБК 18211603030016000140, ОКТМО телефон, получатель УФК по адрес (Межрайонная  ИФНС России №8 по адрес), ИНН телефон КПП телефон, р/с 40101810335100010</w:t>
      </w:r>
      <w:r>
        <w:t>001, Наименование банка; отделение по адрес ЦБ РФ открытый УФК по РК, БИК телефон.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</w:t>
      </w:r>
      <w:r>
        <w:t>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</w:t>
      </w:r>
      <w:r>
        <w:t xml:space="preserve">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</w:t>
      </w:r>
      <w:r>
        <w:t xml:space="preserve">         Мировой судья     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AB"/>
    <w:rsid w:val="00221C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