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 xml:space="preserve">Дело № 5-23-316/2026                                                   </w:t>
      </w:r>
    </w:p>
    <w:p w:rsidR="00A77B3E"/>
    <w:p w:rsidR="00A77B3E">
      <w:r>
        <w:t>П О С Т А Н ОВ Л Е Н И Е</w:t>
      </w:r>
    </w:p>
    <w:p w:rsidR="00A77B3E">
      <w:r>
        <w:t>об административном правонарушении</w:t>
      </w:r>
    </w:p>
    <w:p w:rsidR="00A77B3E">
      <w:r>
        <w:t xml:space="preserve">дата       </w:t>
        <w:tab/>
        <w:tab/>
        <w:t xml:space="preserve">                                         </w:t>
        <w:tab/>
        <w:t xml:space="preserve">      адрес                                          </w:t>
      </w:r>
    </w:p>
    <w:p w:rsidR="00A77B3E">
      <w:r>
        <w:t>Мировой судья судебного участка № 23 Алуштинского судебного района (город республиканского значения Алушта с подчиненной ему территорией) адрес фио, с участием лица, в отношении которого ведется производство по делу об административном правонарушении – фио,</w:t>
      </w:r>
    </w:p>
    <w:p w:rsidR="00A77B3E">
      <w:r>
        <w:t xml:space="preserve">рассмотрев протокол об административном правонарушении в отношении  председателя правления наименование организации (адрес РЕСПУБЛИКА адрес 8 КВАРТИРА 61, ОГРН: 1159102082908, Дата присвоения ОГРН: дата, ИНН: телефон, КПП: телефон, ПРЕДСЕДАТЕЛЬ ПРАВЛЕНИЯ: фио) фио, паспортные данные, зарегистрирована и проживает по адресу: адрес, комната, 3о совершении административного правонарушения, предусмотренного ст. 15.5 Кодекса Российской Федерации об административных правонарушениях, </w:t>
      </w:r>
    </w:p>
    <w:p w:rsidR="00A77B3E">
      <w:r>
        <w:t>УСТАНОВИЛ:</w:t>
      </w:r>
    </w:p>
    <w:p w:rsidR="00A77B3E">
      <w:r>
        <w:t>Так, дата фио являясь председателем правления наименование организации», по адресу: адрес, представила в налоговый орган расчет по страховым взносам за 9 месяцев дата, предельный срок предоставления которых истек дата.</w:t>
      </w:r>
    </w:p>
    <w:p w:rsidR="00A77B3E">
      <w:r>
        <w:t xml:space="preserve">Таким образом, расчет по страховым взносам за 9 месяцев дата представлена фио с пропуском установленного законом срока, чем совершено административное правонарушение, ответственность за которое предусмотрена статьей 15.5 КоАП РФ.   </w:t>
      </w:r>
    </w:p>
    <w:p w:rsidR="00A77B3E">
      <w:r>
        <w:t>фио в судебном заседании участия не принимала, о причинах неявки суду не сообщила.</w:t>
      </w:r>
    </w:p>
    <w:p w:rsidR="00A77B3E">
      <w:r>
        <w:t>Факт совершения данного правонарушения подтверждается протоколом об административном правонарушении, актом проверки, выпиской из ЕГРЮЛ, другими  документами, не доверять которым у суда оснований не имеется.</w:t>
      </w:r>
    </w:p>
    <w:p w:rsidR="00A77B3E">
      <w:r>
        <w:t>Рассмотрев представленный материал, мировой судья приходит к выводу о наличии в действиях фио, состава административного правонарушения, предусмотренного ст. 15.5 КоАП РФ</w:t>
      </w:r>
    </w:p>
    <w:p w:rsidR="00A77B3E">
      <w:r>
        <w:t>Обстоятельств, смягчающих  или отягчающих административную ответственность, судом не установлено.</w:t>
      </w:r>
    </w:p>
    <w:p w:rsidR="00A77B3E">
      <w:r>
        <w:t>Руководствуясь ст. 15.5  КоАП РФ,</w:t>
      </w:r>
    </w:p>
    <w:p w:rsidR="00A77B3E">
      <w:r>
        <w:t>ПОСТАНОВИЛ:</w:t>
      </w:r>
    </w:p>
    <w:p w:rsidR="00A77B3E">
      <w:r>
        <w:t>председателю правления наименование организации фио, паспортные данные, за совершение административного правонарушения, предусмотренного ст. 15.5 КоАП РФ объявить предупреждение о несовершении впредь подобных правонарушений.</w:t>
      </w:r>
    </w:p>
    <w:p w:rsidR="00A77B3E">
      <w:r>
        <w:t>Постановление может быть обжаловано в Алуштинский городской суд адрес через Мирового судью в течение 10 дней со дня получения.</w:t>
      </w:r>
    </w:p>
    <w:p w:rsidR="00A77B3E">
      <w:r>
        <w:t xml:space="preserve">Мировой судья                                                                         </w:t>
        <w:tab/>
        <w:tab/>
        <w:tab/>
        <w:t>фио</w:t>
      </w:r>
    </w:p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