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Дело № 5-23-332/2021</w:t>
      </w:r>
    </w:p>
    <w:p w:rsidR="00A77B3E" w:rsidRPr="00C6601C">
      <w:pPr>
        <w:rPr>
          <w:sz w:val="22"/>
          <w:szCs w:val="22"/>
        </w:rPr>
      </w:pP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 О С Т А Н ОВ Л Е Н И Е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об административном правонарушении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дата                                                              адрес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Мировой судья адрес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рассмотрев протокол об административном правонарушении в отношении  фио фио, паспортные данные, зарегистрированного по адресу: адрес, о совершении административного правонарушения, предусмотренного ст. 19.5 ч.25 КоАП РФ 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установил: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дата  фио  по адресу: адрес, не выполнил предписание федеральных органов, осуществляющих государственный земельный надзор об устранении нарушений земельного законодательства.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В судебные заседания, назначенные на дата, а также дата не явился, каких-либо документов и объяснений в адрес суда не направил.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Необходимо отметить, что о дате, времени и месте рассмотрения протокола об администратвином правонарушении фио извещался надлежащим образом, посредством направления заказной корреспонденции судом.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В силу указанного выше мировой судья приходит к выводу о возможности рассмотрения протокола в отсутствие фио, извещенного надлежащим образом, в силу части второй статьи 25.1 КоАП РФ.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Мировой судья,  изучив протокол об административном правонарушении, исследовав представленные суду доказательства, приходит к следующему.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Как установлено судом и следует из материалов дела,  фиоН, дата было выдано предписание об устранении выявленного нарушения требований земельного законодательства Российской Федерации в срок до дата. фио дата было подано ходатайство о продлении срока исполнения предписания, которое было удовлетворено и на основании определения от дата срок исполнения предписания продлён до дата.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Кроме того, фио дата было выдано предписание № 1 об устранении выявленного нарушения требований земельного законодательства Российской Федерации в срок до дата.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Проверкой исполнения предписания № 1 от дата установлено, что срок исполнения истёк дата (Распоряжение заместителя председателя Госкомрегистра от дата № 1306-01/14), информация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 фио в установленный срок не представлена.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Нарушение выразилось в том, что фио использует земельный участок муниципальной собственности, площадью 44 м.кв., расположенный по адресу: адрес, без наличия прав на использование земельного участка.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На основании установленных выше обстоятельств, должностным лицом был составлен протокол об администратвином правонарушении, ответственность за которое установлена частью 25 статьи 19.5 КоАП РФ.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Исследовав протокол об администратвином правонарушении, изучив приложенные к нему документы, суд приходит к следующему. 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В соответствии со статьями 25, 26 Земельного кодекса Российской Федерации, права на земельные участки предусмотренные главами III и IV Земельного кодекса Российской </w:t>
      </w:r>
      <w:r w:rsidRPr="00C6601C">
        <w:rPr>
          <w:sz w:val="22"/>
          <w:szCs w:val="22"/>
        </w:rPr>
        <w:t xml:space="preserve">Федерации возникают по основаниям, установленным гражданским законодательством, федеральными законами. 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В соответствии с частью 5 статьи 1 Федерального закона «О государственной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регистрации недвижимости» от дата № 218-ФЗ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Главой V.6 Земельного кодекса Российской Федерации предусмотрены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В соответствии с подпунктом 6 пункта 1 статьи 39.33 Земельного кодекса Российской Федерации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случаях размещения нестационарных торговых объектов.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Вина фио в совершении административного правонарушения, ответственность за которое установлена частью 25 статьи 19.5 КоАП РФ подтверждается следующими доказательствами: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- протоколом об административном правонарушении от дата (л.д. 10 - -11;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- фототаблицей л.д. 7;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-обмером площади земельного участка от дата л.д. 9;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- актом проверки №594 от дата л.д. 5-6;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- предписанием об устранении нарушений земельного законодательства №1 от дата;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Довод фио о том, что документы о праве пользования земельным участком находятся на стадии оформления, в силу чего с протоколом он не согласен, судом признан необоснованным, поскольку отсутствие права пользования земельным участком, отсутствие документов на право пользование земельным участком не может быть основанием для занятия земельного участка.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Процедура оформления права пользования земельным участком предполагает возникновение такого права в будущем, в силу чего исключительно несогласие фио с обстоятельствами, изложенными в протоколе об администратвином правонарушении не является основанием для освобождения от административной ответственности.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Руководствуясь ст. 19.5 ч.25   КоАП РФ,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ПОСТАНОВИЛ: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фио фио, паспортные данные, за совершение административного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Реквизиты для уплаты административного штрафа: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40102810645370000035, - Казначейский счет  03100643000000017500, - Лицевой счет  телефон в УФК по  адрес, Код Сводного реестра телефон, КБК телефон телефон. ОКТМО телефон.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</w:t>
      </w:r>
      <w:r w:rsidRPr="00C6601C">
        <w:rPr>
          <w:sz w:val="22"/>
          <w:szCs w:val="22"/>
        </w:rPr>
        <w:t>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 w:rsidRPr="00C6601C">
      <w:pPr>
        <w:rPr>
          <w:sz w:val="22"/>
          <w:szCs w:val="22"/>
        </w:rPr>
      </w:pPr>
      <w:r w:rsidRPr="00C6601C">
        <w:rPr>
          <w:sz w:val="22"/>
          <w:szCs w:val="22"/>
        </w:rPr>
        <w:t xml:space="preserve">Мировой судья                                                                         </w:t>
      </w:r>
      <w:r w:rsidRPr="00C6601C">
        <w:rPr>
          <w:sz w:val="22"/>
          <w:szCs w:val="22"/>
        </w:rPr>
        <w:tab/>
      </w:r>
      <w:r w:rsidRPr="00C6601C">
        <w:rPr>
          <w:sz w:val="22"/>
          <w:szCs w:val="22"/>
        </w:rPr>
        <w:tab/>
      </w:r>
      <w:r w:rsidRPr="00C6601C">
        <w:rPr>
          <w:sz w:val="22"/>
          <w:szCs w:val="22"/>
        </w:rP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C"/>
    <w:rsid w:val="0008354C"/>
    <w:rsid w:val="00A77B3E"/>
    <w:rsid w:val="00C66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60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6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