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Дело № 5-23-344/2020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ПОСТАНОВЛЕНИЕ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по делу об адми</w:t>
      </w:r>
      <w:r w:rsidRPr="00BC6A35">
        <w:rPr>
          <w:sz w:val="22"/>
          <w:szCs w:val="22"/>
        </w:rPr>
        <w:t>нистративном правонарушении</w:t>
      </w:r>
    </w:p>
    <w:p w:rsidR="00A77B3E" w:rsidRPr="00BC6A35">
      <w:pPr>
        <w:rPr>
          <w:sz w:val="22"/>
          <w:szCs w:val="22"/>
        </w:rPr>
      </w:pPr>
    </w:p>
    <w:p w:rsidR="00A77B3E" w:rsidRPr="00BC6A35">
      <w:pPr>
        <w:rPr>
          <w:sz w:val="22"/>
          <w:szCs w:val="22"/>
        </w:rPr>
      </w:pP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 xml:space="preserve">дата           </w:t>
      </w:r>
      <w:r w:rsidRPr="00BC6A35">
        <w:rPr>
          <w:sz w:val="22"/>
          <w:szCs w:val="22"/>
        </w:rPr>
        <w:tab/>
      </w:r>
      <w:r w:rsidRPr="00BC6A35">
        <w:rPr>
          <w:sz w:val="22"/>
          <w:szCs w:val="22"/>
        </w:rPr>
        <w:tab/>
        <w:t xml:space="preserve">                                           адрес</w:t>
      </w:r>
    </w:p>
    <w:p w:rsidR="00A77B3E" w:rsidRPr="00BC6A35">
      <w:pPr>
        <w:rPr>
          <w:sz w:val="22"/>
          <w:szCs w:val="22"/>
        </w:rPr>
      </w:pP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И.о</w:t>
      </w:r>
      <w:r w:rsidRPr="00BC6A35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BC6A35">
        <w:rPr>
          <w:sz w:val="22"/>
          <w:szCs w:val="22"/>
        </w:rPr>
        <w:t>фио</w:t>
      </w:r>
      <w:r w:rsidRPr="00BC6A35">
        <w:rPr>
          <w:sz w:val="22"/>
          <w:szCs w:val="22"/>
        </w:rPr>
        <w:t xml:space="preserve">, 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рассмотрев дело об административном правонарушении, поступив</w:t>
      </w:r>
      <w:r w:rsidRPr="00BC6A35">
        <w:rPr>
          <w:sz w:val="22"/>
          <w:szCs w:val="22"/>
        </w:rPr>
        <w:t xml:space="preserve">шее из ОМВД России по адрес, в отношении 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фио</w:t>
      </w:r>
      <w:r w:rsidRPr="00BC6A35">
        <w:rPr>
          <w:sz w:val="22"/>
          <w:szCs w:val="22"/>
        </w:rPr>
        <w:t xml:space="preserve">, паспортные данные, гражданина России, зарегистрированного в качестве индивидуального предпринимателя, не женатого, проживающего по адресу: адрес, 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по ч. 1 ст. 6.9 Кодекса Российской Федерации  об административ</w:t>
      </w:r>
      <w:r w:rsidRPr="00BC6A35">
        <w:rPr>
          <w:sz w:val="22"/>
          <w:szCs w:val="22"/>
        </w:rPr>
        <w:t>ных правонарушениях (далее по тексту – КоАП РФ),</w:t>
      </w:r>
    </w:p>
    <w:p w:rsidR="00A77B3E" w:rsidRPr="00BC6A35">
      <w:pPr>
        <w:rPr>
          <w:sz w:val="22"/>
          <w:szCs w:val="22"/>
        </w:rPr>
      </w:pP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УСТАНОВИЛ:</w:t>
      </w:r>
    </w:p>
    <w:p w:rsidR="00A77B3E" w:rsidRPr="00BC6A35">
      <w:pPr>
        <w:rPr>
          <w:sz w:val="22"/>
          <w:szCs w:val="22"/>
        </w:rPr>
      </w:pP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фио</w:t>
      </w:r>
      <w:r w:rsidRPr="00BC6A35">
        <w:rPr>
          <w:sz w:val="22"/>
          <w:szCs w:val="22"/>
        </w:rPr>
        <w:t xml:space="preserve"> дата </w:t>
      </w:r>
      <w:r w:rsidRPr="00BC6A35">
        <w:rPr>
          <w:sz w:val="22"/>
          <w:szCs w:val="22"/>
        </w:rPr>
        <w:t>в</w:t>
      </w:r>
      <w:r w:rsidRPr="00BC6A35">
        <w:rPr>
          <w:sz w:val="22"/>
          <w:szCs w:val="22"/>
        </w:rPr>
        <w:t xml:space="preserve"> время, находясь по месту своего временного жительства по адресу: адрес, потребил путем курения наркотическое средство – </w:t>
      </w:r>
      <w:r w:rsidRPr="00BC6A35">
        <w:rPr>
          <w:sz w:val="22"/>
          <w:szCs w:val="22"/>
        </w:rPr>
        <w:t>каннабис</w:t>
      </w:r>
      <w:r w:rsidRPr="00BC6A35">
        <w:rPr>
          <w:sz w:val="22"/>
          <w:szCs w:val="22"/>
        </w:rPr>
        <w:t xml:space="preserve"> без назначения врача.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фио</w:t>
      </w:r>
      <w:r w:rsidRPr="00BC6A35">
        <w:rPr>
          <w:sz w:val="22"/>
          <w:szCs w:val="22"/>
        </w:rPr>
        <w:t xml:space="preserve"> к мировому судье для участия</w:t>
      </w:r>
      <w:r w:rsidRPr="00BC6A35">
        <w:rPr>
          <w:sz w:val="22"/>
          <w:szCs w:val="22"/>
        </w:rPr>
        <w:t xml:space="preserve"> в судебном заседании не явился. О времени и месте рассмотрения дела был уведомлен заблаговременно, надлежащим образом, просил о рассмотрении дела в его отсутствие (</w:t>
      </w:r>
      <w:r w:rsidRPr="00BC6A35">
        <w:rPr>
          <w:sz w:val="22"/>
          <w:szCs w:val="22"/>
        </w:rPr>
        <w:t>л.д</w:t>
      </w:r>
      <w:r w:rsidRPr="00BC6A35">
        <w:rPr>
          <w:sz w:val="22"/>
          <w:szCs w:val="22"/>
        </w:rPr>
        <w:t>. 12).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Согласно требованиям ч. 2 ст. 25.1 КоАП РФ, дело об административном правонарушен</w:t>
      </w:r>
      <w:r w:rsidRPr="00BC6A35">
        <w:rPr>
          <w:sz w:val="22"/>
          <w:szCs w:val="22"/>
        </w:rPr>
        <w:t>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</w:t>
      </w:r>
      <w:r w:rsidRPr="00BC6A35">
        <w:rPr>
          <w:sz w:val="22"/>
          <w:szCs w:val="22"/>
        </w:rPr>
        <w:t xml:space="preserve">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В силу ч. 3 ст. 25.1 КоАП РФ присутствие л</w:t>
      </w:r>
      <w:r w:rsidRPr="00BC6A35">
        <w:rPr>
          <w:sz w:val="22"/>
          <w:szCs w:val="22"/>
        </w:rPr>
        <w:t>ица, привлекаемого к административной ответственности, при рассмотрении дела об административном правонарушении, влекущем административный арест, во всех случаях является необходимым.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Вместе с тем, как указал Верховный Суд РФ в Обзоре судебной практики Вер</w:t>
      </w:r>
      <w:r w:rsidRPr="00BC6A35">
        <w:rPr>
          <w:sz w:val="22"/>
          <w:szCs w:val="22"/>
        </w:rPr>
        <w:t>ховного Суда Российской Федерации N 4 (2016)" (утв. Президиумом Верховного Суда РФ дата), - согласно позиции Конституционного Суда Российской Федерации, высказанной в определениях от дата N 1125-О, от дата N 1902-О, часть 3 ст. 25.1 КоАП РФ создает для лиц</w:t>
      </w:r>
      <w:r w:rsidRPr="00BC6A35">
        <w:rPr>
          <w:sz w:val="22"/>
          <w:szCs w:val="22"/>
        </w:rPr>
        <w:t>а дополнительную гарантию полноценной реализации права на защиту при привлечении</w:t>
      </w:r>
      <w:r w:rsidRPr="00BC6A35">
        <w:rPr>
          <w:sz w:val="22"/>
          <w:szCs w:val="22"/>
        </w:rPr>
        <w:t xml:space="preserve"> к ответственности за такие административные правонарушения, за которые предусмотрена возможность применения к нарушителю наиболее ограничительных по своему характеру мер админ</w:t>
      </w:r>
      <w:r w:rsidRPr="00BC6A35">
        <w:rPr>
          <w:sz w:val="22"/>
          <w:szCs w:val="22"/>
        </w:rPr>
        <w:t>истративной ответственности.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Таким образом,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</w:t>
      </w:r>
      <w:r w:rsidRPr="00BC6A35">
        <w:rPr>
          <w:sz w:val="22"/>
          <w:szCs w:val="22"/>
        </w:rPr>
        <w:t>ти следующих условий: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- лицо не явилось либо не было доставлено в судебное заседание;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</w:t>
      </w:r>
      <w:r w:rsidRPr="00BC6A35">
        <w:rPr>
          <w:sz w:val="22"/>
          <w:szCs w:val="22"/>
        </w:rPr>
        <w:t>сть назначения иного вида административного наказания;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Таким образом, принимая во вни</w:t>
      </w:r>
      <w:r w:rsidRPr="00BC6A35">
        <w:rPr>
          <w:sz w:val="22"/>
          <w:szCs w:val="22"/>
        </w:rPr>
        <w:t xml:space="preserve">мание сокращенный срок рассмотрения дела об административном правонарушении данной категории, извещение </w:t>
      </w:r>
      <w:r w:rsidRPr="00BC6A35">
        <w:rPr>
          <w:sz w:val="22"/>
          <w:szCs w:val="22"/>
        </w:rPr>
        <w:t>фио</w:t>
      </w:r>
      <w:r w:rsidRPr="00BC6A35">
        <w:rPr>
          <w:sz w:val="22"/>
          <w:szCs w:val="22"/>
        </w:rPr>
        <w:t xml:space="preserve"> о времени и месте рассмотрения дела, возможность назначения лицу, в отношении которого ведется производство по делу об административном правонарушен</w:t>
      </w:r>
      <w:r w:rsidRPr="00BC6A35">
        <w:rPr>
          <w:sz w:val="22"/>
          <w:szCs w:val="22"/>
        </w:rPr>
        <w:t>ии, иного, помимо ареста, вида административного наказания, а также учитывая ходатайство лица о рассмотрении дела в его отсутствие, - мировой судья полагает возможным рассмотреть дело в отсутствие</w:t>
      </w:r>
      <w:r w:rsidRPr="00BC6A35">
        <w:rPr>
          <w:sz w:val="22"/>
          <w:szCs w:val="22"/>
        </w:rPr>
        <w:t xml:space="preserve"> лица, в отношении которого ведется производство по делу об </w:t>
      </w:r>
      <w:r w:rsidRPr="00BC6A35">
        <w:rPr>
          <w:sz w:val="22"/>
          <w:szCs w:val="22"/>
        </w:rPr>
        <w:t xml:space="preserve">административном правонарушении. 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 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 xml:space="preserve">- протоколом об административном правонарушении серии РК № </w:t>
      </w:r>
      <w:r w:rsidRPr="00BC6A35">
        <w:rPr>
          <w:sz w:val="22"/>
          <w:szCs w:val="22"/>
        </w:rPr>
        <w:t>320260 от дата (</w:t>
      </w:r>
      <w:r w:rsidRPr="00BC6A35">
        <w:rPr>
          <w:sz w:val="22"/>
          <w:szCs w:val="22"/>
        </w:rPr>
        <w:t>л.д</w:t>
      </w:r>
      <w:r w:rsidRPr="00BC6A35">
        <w:rPr>
          <w:sz w:val="22"/>
          <w:szCs w:val="22"/>
        </w:rPr>
        <w:t xml:space="preserve">. 2); письменным объяснением </w:t>
      </w:r>
      <w:r w:rsidRPr="00BC6A35">
        <w:rPr>
          <w:sz w:val="22"/>
          <w:szCs w:val="22"/>
        </w:rPr>
        <w:t>фио</w:t>
      </w:r>
      <w:r w:rsidRPr="00BC6A35">
        <w:rPr>
          <w:sz w:val="22"/>
          <w:szCs w:val="22"/>
        </w:rPr>
        <w:t>, из которого усматривается признание им вины в содеянном (</w:t>
      </w:r>
      <w:r w:rsidRPr="00BC6A35">
        <w:rPr>
          <w:sz w:val="22"/>
          <w:szCs w:val="22"/>
        </w:rPr>
        <w:t>л.д</w:t>
      </w:r>
      <w:r w:rsidRPr="00BC6A35">
        <w:rPr>
          <w:sz w:val="22"/>
          <w:szCs w:val="22"/>
        </w:rPr>
        <w:t xml:space="preserve">. 7); актом медицинского освидетельствования на состояние опьянения № 401 от  дата, которым установлено состояние наркотического опьянения </w:t>
      </w:r>
      <w:r w:rsidRPr="00BC6A35">
        <w:rPr>
          <w:sz w:val="22"/>
          <w:szCs w:val="22"/>
        </w:rPr>
        <w:t>фио</w:t>
      </w:r>
      <w:r w:rsidRPr="00BC6A35">
        <w:rPr>
          <w:sz w:val="22"/>
          <w:szCs w:val="22"/>
        </w:rPr>
        <w:t xml:space="preserve"> </w:t>
      </w:r>
      <w:r w:rsidRPr="00BC6A35">
        <w:rPr>
          <w:sz w:val="22"/>
          <w:szCs w:val="22"/>
        </w:rPr>
        <w:t>(</w:t>
      </w:r>
      <w:r w:rsidRPr="00BC6A35">
        <w:rPr>
          <w:sz w:val="22"/>
          <w:szCs w:val="22"/>
        </w:rPr>
        <w:t>л.д</w:t>
      </w:r>
      <w:r w:rsidRPr="00BC6A35">
        <w:rPr>
          <w:sz w:val="22"/>
          <w:szCs w:val="22"/>
        </w:rPr>
        <w:t>. 5); рапортом сотрудника полиции о выявлении факта совершения административного правонарушения от дата (</w:t>
      </w:r>
      <w:r w:rsidRPr="00BC6A35">
        <w:rPr>
          <w:sz w:val="22"/>
          <w:szCs w:val="22"/>
        </w:rPr>
        <w:t>л.д</w:t>
      </w:r>
      <w:r w:rsidRPr="00BC6A35">
        <w:rPr>
          <w:sz w:val="22"/>
          <w:szCs w:val="22"/>
        </w:rPr>
        <w:t>. 8).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 xml:space="preserve">Совокупность вышеуказанных доказательств по делу не вызывает сомнений, они последовательны, непротиворечивы и полностью согласуются между </w:t>
      </w:r>
      <w:r w:rsidRPr="00BC6A35">
        <w:rPr>
          <w:sz w:val="22"/>
          <w:szCs w:val="22"/>
        </w:rPr>
        <w:t>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 xml:space="preserve">Таким образом, действия </w:t>
      </w:r>
      <w:r w:rsidRPr="00BC6A35">
        <w:rPr>
          <w:sz w:val="22"/>
          <w:szCs w:val="22"/>
        </w:rPr>
        <w:t>фио</w:t>
      </w:r>
      <w:r w:rsidRPr="00BC6A35">
        <w:rPr>
          <w:sz w:val="22"/>
          <w:szCs w:val="22"/>
        </w:rPr>
        <w:t xml:space="preserve"> необходимо квалифицировать по ч. 1 ст. 6.9 КоАП, как потребление</w:t>
      </w:r>
      <w:r w:rsidRPr="00BC6A35">
        <w:rPr>
          <w:sz w:val="22"/>
          <w:szCs w:val="22"/>
        </w:rPr>
        <w:t xml:space="preserve"> наркотических средств без назначения врача.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BC6A35">
        <w:rPr>
          <w:sz w:val="22"/>
          <w:szCs w:val="22"/>
        </w:rPr>
        <w:t>фио</w:t>
      </w:r>
      <w:r w:rsidRPr="00BC6A35">
        <w:rPr>
          <w:sz w:val="22"/>
          <w:szCs w:val="22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При этом обстоятель</w:t>
      </w:r>
      <w:r w:rsidRPr="00BC6A35">
        <w:rPr>
          <w:sz w:val="22"/>
          <w:szCs w:val="22"/>
        </w:rPr>
        <w:t>ств, смягчающих и отягчающих ответственность за совершенное правонарушение, не установлено.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С учетом конкретных обстоятельств дела, данных о личности правонарушителя, считаю возможным назначить ему наказание в виде штрафа, в пределах санкции ч. 1 ст. 6.9 К</w:t>
      </w:r>
      <w:r w:rsidRPr="00BC6A35">
        <w:rPr>
          <w:sz w:val="22"/>
          <w:szCs w:val="22"/>
        </w:rPr>
        <w:t xml:space="preserve">оАП РФ, с целью предупреждения совершения им новых правонарушений. 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 xml:space="preserve">Оснований для назначения иного, более строго вида наказания, по мнению </w:t>
      </w:r>
      <w:r w:rsidRPr="00BC6A35">
        <w:rPr>
          <w:sz w:val="22"/>
          <w:szCs w:val="22"/>
        </w:rPr>
        <w:t>мирового</w:t>
      </w:r>
      <w:r w:rsidRPr="00BC6A35">
        <w:rPr>
          <w:sz w:val="22"/>
          <w:szCs w:val="22"/>
        </w:rPr>
        <w:t xml:space="preserve"> судьи, не имеется.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В соответствии с положениями ч. 2.1 ст. 4.1 КоАП РФ, при назначении административного нак</w:t>
      </w:r>
      <w:r w:rsidRPr="00BC6A35">
        <w:rPr>
          <w:sz w:val="22"/>
          <w:szCs w:val="22"/>
        </w:rPr>
        <w:t xml:space="preserve">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BC6A35">
        <w:rPr>
          <w:sz w:val="22"/>
          <w:szCs w:val="22"/>
        </w:rPr>
        <w:t>прекурсорах</w:t>
      </w:r>
      <w:r w:rsidRPr="00BC6A35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</w:t>
      </w:r>
      <w:r w:rsidRPr="00BC6A35">
        <w:rPr>
          <w:sz w:val="22"/>
          <w:szCs w:val="22"/>
        </w:rPr>
        <w:t xml:space="preserve">без назначения врача либо новые потенциально опасные </w:t>
      </w:r>
      <w:r w:rsidRPr="00BC6A35">
        <w:rPr>
          <w:sz w:val="22"/>
          <w:szCs w:val="22"/>
        </w:rPr>
        <w:t>психоактивные</w:t>
      </w:r>
      <w:r w:rsidRPr="00BC6A35">
        <w:rPr>
          <w:sz w:val="22"/>
          <w:szCs w:val="22"/>
        </w:rPr>
        <w:t xml:space="preserve"> вещества, судья может возложить на такое лицо обязанность пройти диагностику, профилактические</w:t>
      </w:r>
      <w:r w:rsidRPr="00BC6A35">
        <w:rPr>
          <w:sz w:val="22"/>
          <w:szCs w:val="22"/>
        </w:rPr>
        <w:t xml:space="preserve"> мероприятия, лечение от наркомании и (или) медицинскую и (или) социальную реабилитацию в связи</w:t>
      </w:r>
      <w:r w:rsidRPr="00BC6A35">
        <w:rPr>
          <w:sz w:val="22"/>
          <w:szCs w:val="22"/>
        </w:rPr>
        <w:t xml:space="preserve"> с потреблением наркотических средств или психотропных веществ без назначения врача либо новых потенциально опасных </w:t>
      </w:r>
      <w:r w:rsidRPr="00BC6A35">
        <w:rPr>
          <w:sz w:val="22"/>
          <w:szCs w:val="22"/>
        </w:rPr>
        <w:t>психоактивных</w:t>
      </w:r>
      <w:r w:rsidRPr="00BC6A35">
        <w:rPr>
          <w:sz w:val="22"/>
          <w:szCs w:val="22"/>
        </w:rPr>
        <w:t xml:space="preserve"> веществ. </w:t>
      </w:r>
      <w:r w:rsidRPr="00BC6A35">
        <w:rPr>
          <w:sz w:val="22"/>
          <w:szCs w:val="22"/>
        </w:rPr>
        <w:t>Контроль за</w:t>
      </w:r>
      <w:r w:rsidRPr="00BC6A35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</w:t>
      </w:r>
      <w:r w:rsidRPr="00BC6A35">
        <w:rPr>
          <w:sz w:val="22"/>
          <w:szCs w:val="22"/>
        </w:rPr>
        <w:t>в порядке, установленном Правительством Российской Федерации.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 xml:space="preserve">Мировой судья не усматривает оснований для возложения на </w:t>
      </w:r>
      <w:r w:rsidRPr="00BC6A35">
        <w:rPr>
          <w:sz w:val="22"/>
          <w:szCs w:val="22"/>
        </w:rPr>
        <w:t>фио</w:t>
      </w:r>
      <w:r w:rsidRPr="00BC6A35">
        <w:rPr>
          <w:sz w:val="22"/>
          <w:szCs w:val="22"/>
        </w:rPr>
        <w:t xml:space="preserve"> обязанности, предусмотренной ч. 2.1 ст. 4.1 КоАП РФ, ввиду отсутствия данных, свидетельствующих о систематическом потреблении им нарк</w:t>
      </w:r>
      <w:r w:rsidRPr="00BC6A35">
        <w:rPr>
          <w:sz w:val="22"/>
          <w:szCs w:val="22"/>
        </w:rPr>
        <w:t xml:space="preserve">отических веществ без назначения врача. Каких-либо данных, позволяющих полагать, что </w:t>
      </w:r>
      <w:r w:rsidRPr="00BC6A35">
        <w:rPr>
          <w:sz w:val="22"/>
          <w:szCs w:val="22"/>
        </w:rPr>
        <w:t>фио</w:t>
      </w:r>
      <w:r w:rsidRPr="00BC6A35">
        <w:rPr>
          <w:sz w:val="22"/>
          <w:szCs w:val="22"/>
        </w:rPr>
        <w:t xml:space="preserve"> </w:t>
      </w:r>
      <w:r w:rsidRPr="00BC6A35">
        <w:rPr>
          <w:sz w:val="22"/>
          <w:szCs w:val="22"/>
        </w:rPr>
        <w:t>болен</w:t>
      </w:r>
      <w:r w:rsidRPr="00BC6A35">
        <w:rPr>
          <w:sz w:val="22"/>
          <w:szCs w:val="22"/>
        </w:rPr>
        <w:t xml:space="preserve"> наркоманией, также не имеется.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 xml:space="preserve">На основании </w:t>
      </w:r>
      <w:r w:rsidRPr="00BC6A35">
        <w:rPr>
          <w:sz w:val="22"/>
          <w:szCs w:val="22"/>
        </w:rPr>
        <w:t>изложенного</w:t>
      </w:r>
      <w:r w:rsidRPr="00BC6A35">
        <w:rPr>
          <w:sz w:val="22"/>
          <w:szCs w:val="22"/>
        </w:rPr>
        <w:t xml:space="preserve">, руководствуясь </w:t>
      </w:r>
      <w:r w:rsidRPr="00BC6A35">
        <w:rPr>
          <w:sz w:val="22"/>
          <w:szCs w:val="22"/>
        </w:rPr>
        <w:t>ст.ст</w:t>
      </w:r>
      <w:r w:rsidRPr="00BC6A35">
        <w:rPr>
          <w:sz w:val="22"/>
          <w:szCs w:val="22"/>
        </w:rPr>
        <w:t>. 29.9, 29.10 КоАП РФ, мировой судья</w:t>
      </w:r>
    </w:p>
    <w:p w:rsidR="00A77B3E" w:rsidRPr="00BC6A35">
      <w:pPr>
        <w:rPr>
          <w:sz w:val="22"/>
          <w:szCs w:val="22"/>
        </w:rPr>
      </w:pPr>
    </w:p>
    <w:p w:rsidR="00A77B3E" w:rsidRPr="00BC6A35">
      <w:pPr>
        <w:rPr>
          <w:sz w:val="22"/>
          <w:szCs w:val="22"/>
        </w:rPr>
      </w:pP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ПОСТАНОВИЛ: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 xml:space="preserve">                                                 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 xml:space="preserve">Признать </w:t>
      </w:r>
      <w:r w:rsidRPr="00BC6A35">
        <w:rPr>
          <w:sz w:val="22"/>
          <w:szCs w:val="22"/>
        </w:rPr>
        <w:t>фио</w:t>
      </w:r>
      <w:r w:rsidRPr="00BC6A35">
        <w:rPr>
          <w:sz w:val="22"/>
          <w:szCs w:val="22"/>
        </w:rPr>
        <w:t xml:space="preserve"> виновным в совершении административного правонарушения, предусмотренного ч. 1 ст. 6.9 Кодекса Ро</w:t>
      </w:r>
      <w:r w:rsidRPr="00BC6A35">
        <w:rPr>
          <w:sz w:val="22"/>
          <w:szCs w:val="22"/>
        </w:rPr>
        <w:t xml:space="preserve">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Штраф подлежит перечислению на следующие реквизиты: наименование получателя платежа – УФК по адрес (Министерство юстиции адре</w:t>
      </w:r>
      <w:r w:rsidRPr="00BC6A35">
        <w:rPr>
          <w:sz w:val="22"/>
          <w:szCs w:val="22"/>
        </w:rPr>
        <w:t xml:space="preserve">с, </w:t>
      </w:r>
      <w:r w:rsidRPr="00BC6A35">
        <w:rPr>
          <w:sz w:val="22"/>
          <w:szCs w:val="22"/>
        </w:rPr>
        <w:t>л</w:t>
      </w:r>
      <w:r w:rsidRPr="00BC6A35">
        <w:rPr>
          <w:sz w:val="22"/>
          <w:szCs w:val="22"/>
        </w:rPr>
        <w:t xml:space="preserve">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</w:t>
      </w:r>
      <w:r w:rsidRPr="00BC6A35">
        <w:rPr>
          <w:sz w:val="22"/>
          <w:szCs w:val="22"/>
        </w:rPr>
        <w:t>телефон</w:t>
      </w:r>
      <w:r w:rsidRPr="00BC6A35">
        <w:rPr>
          <w:sz w:val="22"/>
          <w:szCs w:val="22"/>
        </w:rPr>
        <w:t>, наименование платежа – штраф</w:t>
      </w:r>
      <w:r w:rsidRPr="00BC6A35">
        <w:rPr>
          <w:sz w:val="22"/>
          <w:szCs w:val="22"/>
        </w:rPr>
        <w:t xml:space="preserve"> по делу об административном правонарушении № 5-23-344/2020.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</w:t>
      </w:r>
      <w:r w:rsidRPr="00BC6A35">
        <w:rPr>
          <w:sz w:val="22"/>
          <w:szCs w:val="22"/>
        </w:rPr>
        <w:t>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 xml:space="preserve">Постановление может быть обжаловано в </w:t>
      </w:r>
      <w:r w:rsidRPr="00BC6A35">
        <w:rPr>
          <w:sz w:val="22"/>
          <w:szCs w:val="22"/>
        </w:rPr>
        <w:t>Алуштинский</w:t>
      </w:r>
      <w:r w:rsidRPr="00BC6A35">
        <w:rPr>
          <w:sz w:val="22"/>
          <w:szCs w:val="22"/>
        </w:rPr>
        <w:t xml:space="preserve"> городской суд в течение десяти суток с момента</w:t>
      </w:r>
      <w:r w:rsidRPr="00BC6A35">
        <w:rPr>
          <w:sz w:val="22"/>
          <w:szCs w:val="22"/>
        </w:rPr>
        <w:t xml:space="preserve">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 w:rsidRPr="00BC6A35">
      <w:pPr>
        <w:rPr>
          <w:sz w:val="22"/>
          <w:szCs w:val="22"/>
        </w:rPr>
      </w:pPr>
      <w:r w:rsidRPr="00BC6A35">
        <w:rPr>
          <w:sz w:val="22"/>
          <w:szCs w:val="22"/>
        </w:rPr>
        <w:t xml:space="preserve">Мировой судья:                                                                               </w:t>
      </w:r>
      <w:r w:rsidRPr="00BC6A35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35"/>
    <w:rsid w:val="00A77B3E"/>
    <w:rsid w:val="00BC6A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C6A3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C6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