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адрес №23 Алуштинского судебного района  (городской адрес) адрес; адрес: адрес; ms23@must.rk.gov.ru, тел.: телефон</w:t>
      </w:r>
    </w:p>
    <w:p w:rsidR="00A77B3E">
      <w:r>
        <w:t>Именем Российской Федерации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ab/>
        <w:tab/>
        <w:t xml:space="preserve">                       Дело № 5-23-353/2020 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адрес фио, рассмотрев материал в отношении директора наименование организации фио, паспортные данные, проживающей по адресу: адрес,  </w:t>
      </w:r>
    </w:p>
    <w:p w:rsidR="00A77B3E">
      <w:r>
        <w:t>о совершении административного правонарушения, предусмотренного ст. 15.33.2 КоАП РФ,</w:t>
      </w:r>
    </w:p>
    <w:p w:rsidR="00A77B3E">
      <w:r>
        <w:t>установил:</w:t>
      </w:r>
    </w:p>
    <w:p w:rsidR="00A77B3E"/>
    <w:p w:rsidR="00A77B3E">
      <w:r>
        <w:t xml:space="preserve">дата директор наименование организации фио, по адресу: адрес,  не представила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 за дата. </w:t>
      </w:r>
    </w:p>
    <w:p w:rsidR="00A77B3E">
      <w:r>
        <w:t xml:space="preserve"> фио в судебном заседании не присутствовала. О дне и месте судебного заседания извещена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 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Срок  предоставления сведений по форме СЗВ-М тип «Исходная»  за дата не позднее дата. Страхователем сведения были предоставлены дата.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сведениями о застрахованных лицах, другими документами, не доверять которым у суда оснований не имеется.</w:t>
      </w:r>
    </w:p>
    <w:p w:rsidR="00A77B3E">
      <w:r>
        <w:t xml:space="preserve">Протокол об административном правонарушении составлен в соответствии с требованиями КоАП РФ полномочным лицом; права должностного лица  соблюдены. </w:t>
      </w:r>
    </w:p>
    <w:p w:rsidR="00A77B3E">
      <w:r>
        <w:t>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>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правонарушителя, отсутствие обстоятельств, смягчающих либо отягчающих административную ответственность. </w:t>
      </w:r>
    </w:p>
    <w:p w:rsidR="00A77B3E">
      <w:r>
        <w:t>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размере  сумма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>Реквизиты для оплаты штрафа: Почтовый адрес: адрес, 29500, адрес60-летия СССР, 28 Получатель:  УФК по адрес (Министерство юстиции адрес, л/с 04752203230) ИНН:телефон, КПП:телефон, Банк получателя: Отделение по адрес Южного главного управления ЦБРФ БИК:телефон, Счет: 40101810335100010001 ОКТМО телефон КБК телефон телефон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