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05-23-____________/17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адрес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материал в отношении </w:t>
      </w:r>
    </w:p>
    <w:p w:rsidR="00A77B3E">
      <w:r>
        <w:t xml:space="preserve">фио, паспортные данные, не работающего,  проживающего по адресу: адрес, </w:t>
      </w:r>
    </w:p>
    <w:p w:rsidR="00A77B3E">
      <w:r>
        <w:t>о совершении административного правонарушения, предусмотренного ст.12.8 ч.3 КоАП РФ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время, в адрес, водитель фио, управлял транспортным средством – скутер марка автомобиля Леад, находясь в состоянии алкогольного опьянения, не имея права управления транспортным средством, чем нарушил п. 2.7 ПДД РФ.</w:t>
      </w:r>
    </w:p>
    <w:p w:rsidR="00A77B3E">
      <w:r>
        <w:t>фио в судебном заседании вину в совершении административного правонарушения  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следующему: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опьянения, не доверять которым у суда оснований не имеется.  </w:t>
      </w:r>
    </w:p>
    <w:p w:rsidR="00A77B3E">
      <w:r>
        <w:t xml:space="preserve">Как следует из акта освидетельствования на состояние опьянения, проведенного в отношении фио, было установлено состояние алкогольного опьянения, необходимого для привлечения его к административной ответственности, предусмотренной ст. 12.8 ч.3 КоАП РФ. Исследование проведено с помощью прибора Алкотектор Юпитер, показания прибора составили – 0,595 мг/л абсолютного этилового спирта в выдыхаемом воздухе. </w:t>
      </w:r>
    </w:p>
    <w:p w:rsidR="00A77B3E">
      <w:r>
        <w:t>В акте освидетельствования на состояние алкогольного опьянения зафиксированы признаки опьянения фио:  запах алкоголя из полости рта, резкое изменение окраски кожных покровов лица.</w:t>
      </w:r>
    </w:p>
    <w:p w:rsidR="00A77B3E">
      <w:r>
        <w:t xml:space="preserve">Протокол, имеющийся в деле соответствует форме, установленной приказом МВД РФ от дата № 676, в котором утверждены формы акта освидетельствования на состояние алкогольного опьянения. </w:t>
      </w:r>
    </w:p>
    <w:p w:rsidR="00A77B3E">
      <w:r>
        <w:t>Согласно справки ИАЗ СР ДПС ГИБДД, фио водительское удостоверение не получал.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ч.3  КоАП РФ. </w:t>
      </w:r>
    </w:p>
    <w:p w:rsidR="00A77B3E">
      <w:r>
        <w:t>Обстоятельств, отягчающих административную ответственность 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12.8 ч.3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фио, паспортные данные, подвергнуть административному наказанию в виде административного ареста сроком на 10 (десять) суток. </w:t>
      </w:r>
    </w:p>
    <w:p w:rsidR="00A77B3E">
      <w:r>
        <w:t>Срок  ареста исчислять с дата с время.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/>
    <w:p w:rsidR="00A77B3E">
      <w:r>
        <w:t>Мировой судья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