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5-22-368/2024</w:t>
      </w:r>
    </w:p>
    <w:p w:rsidR="00A77B3E">
      <w:r>
        <w:t>ПОСТА Н ОВ Л Е Н И 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tab/>
      </w:r>
    </w:p>
    <w:p w:rsidR="00A77B3E">
      <w:r>
        <w:t xml:space="preserve">          рассмотрев  дело  об административном правонарушении,    предусмотренном ч.2 ст.12.26 КоАП РФ, в отношении:</w:t>
      </w:r>
    </w:p>
    <w:p w:rsidR="00A77B3E">
      <w:r>
        <w:t xml:space="preserve">          фио, паспортные данные адрес АР адрес, гражданина РФ; паспортные данные, официально не трудоустроенного; ранее не привлекавшегося к административной ответственности;  </w:t>
      </w:r>
    </w:p>
    <w:p w:rsidR="00A77B3E"/>
    <w:p w:rsidR="00A77B3E">
      <w:r>
        <w:t xml:space="preserve">                                                                УСТАНОВИЛ:</w:t>
      </w:r>
    </w:p>
    <w:p w:rsidR="00A77B3E"/>
    <w:p w:rsidR="00A77B3E">
      <w:r>
        <w:t xml:space="preserve">            дата в  время   по адресу: адрес, водитель фио, управлял  транспортным средством мопедом марка автомобиля Дио б/н, не имея права управления транспортными средствами, с признаками опьянения: запах алкоголя изо рта, нарушения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 2.1.1 Правил дорожного движения РФ. Действия фио не содержат признаков уголовно наказуемого деяния.</w:t>
      </w:r>
    </w:p>
    <w:p w:rsidR="00A77B3E">
      <w:r>
        <w:t xml:space="preserve">  В судебном заседании фио были разъяснены права и обязанности, предусмотренные КоАП РФ, положения ст. 51 Конституции РФ;  ходатайств  и отводов  не заявил;  виновным себя признал, не отрицал обстоятельств правонарушения, изложенных в протоколе об административном правонарушении. Пояснил, что водительского удостоверения у него нет.</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82 АП № 243717 от дата, в котором зафиксированы обстоятельства совершения административного правонарушения; в протоколе  отражено, что фио ознакомлен с протоколом и согласен;</w:t>
      </w:r>
    </w:p>
    <w:p w:rsidR="00A77B3E">
      <w:r>
        <w:t xml:space="preserve">   -   протоколом об отстранении от управления транспортным средством 82 ОТ № 062935 от дата;     </w:t>
      </w:r>
    </w:p>
    <w:p w:rsidR="00A77B3E">
      <w:r>
        <w:t>- актом 82 АО № 036453 от дата освидетельствования на состояние алкогольного опьянения и чеком, приложенным к нему, согласно которым, состояние алкогольного опьянения не установлено;</w:t>
      </w:r>
    </w:p>
    <w:p w:rsidR="00A77B3E">
      <w:r>
        <w:t>- копией свидетельства о поверке;</w:t>
      </w:r>
    </w:p>
    <w:p w:rsidR="00A77B3E">
      <w:r>
        <w:t xml:space="preserve">  - протоколом адрес № 017698 от дата о направлении на медицинское освидетельствование на состояние опьянения, в котором зафиксировано, что фио отказался проходить медицинское освидетельствование на состояние опьянения при наличии на то законных оснований;</w:t>
      </w:r>
    </w:p>
    <w:p w:rsidR="00A77B3E">
      <w:r>
        <w:t>- протоколом 82 ПЗ № 070945 от дата о задержании транспортного средства;</w:t>
      </w:r>
    </w:p>
    <w:p w:rsidR="00A77B3E">
      <w:r>
        <w:t>- протоколом 61 ЕР № 018286 от дата о доставлении фио в ОМВД по адрес;</w:t>
      </w:r>
    </w:p>
    <w:p w:rsidR="00A77B3E">
      <w:r>
        <w:t>- копией протокола об административном задержании от дата;</w:t>
      </w:r>
    </w:p>
    <w:p w:rsidR="00A77B3E">
      <w:r>
        <w:t>- копией справки ГБУЗ РК Алуштинского ЦГБ» осмотра фио врачом приемного отделения;</w:t>
      </w:r>
    </w:p>
    <w:p w:rsidR="00A77B3E">
      <w:r>
        <w:t>- справкой инспектора по ИАЗ ОГИБДД ОМВД РФ по адрес, согласно которой фио на адрес водительское удостоверение не выдавалось, среди лиц лишенных права управления всеми видами транспортных средств не значиться;</w:t>
      </w:r>
    </w:p>
    <w:p w:rsidR="00A77B3E">
      <w:r>
        <w:t xml:space="preserve">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На  требование пройти медицинское освидетельствование на состояние опьянения в медицинском учреждении отказался.  Водителю было разъяснено, что в отношении него будет составлен протокол об административном правонарушении по ч.2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результатами поиска правонарушений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механического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Согласно протоколу об административном задержании от дата, фио был задержан дата  в время.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15  суток.</w:t>
      </w:r>
    </w:p>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15 (пятнадцать)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