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5-23-379/2022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</w:t>
      </w:r>
      <w:r>
        <w:t>адрес</w:t>
      </w:r>
    </w:p>
    <w:p w:rsidR="00A77B3E">
      <w:r>
        <w:t>Мировой судья адрес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>, рассмотрев протокол об административном правонарушении в отношении директора наименование организации (адрес, АЛУШТА Г.О., АЛУШТА Г., АЛУШТА Г., адрес, ПОМЕЩ. 11, ОГРН:</w:t>
      </w:r>
      <w:r>
        <w:t xml:space="preserve">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 xml:space="preserve"> </w:t>
      </w:r>
      <w:r>
        <w:t>фио</w:t>
      </w:r>
      <w:r>
        <w:t xml:space="preserve">, паспортные данные </w:t>
      </w:r>
      <w:r>
        <w:t xml:space="preserve">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>дата  директор наименование организа</w:t>
      </w:r>
      <w:r>
        <w:t xml:space="preserve">ции </w:t>
      </w:r>
      <w:r>
        <w:t>фио</w:t>
      </w:r>
      <w:r>
        <w:t>, по адресу: адрес, не представил в Межрайонную ИФНС России №8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деятельности, а именно:</w:t>
      </w:r>
    </w:p>
    <w:p w:rsidR="00A77B3E">
      <w:r>
        <w:t>- приказы о приём</w:t>
      </w:r>
      <w:r>
        <w:t>е/увольнении работников-нерезидентов;</w:t>
      </w:r>
    </w:p>
    <w:p w:rsidR="00A77B3E">
      <w:r>
        <w:t>- документ(ы), удостоверяющий(е) личность работников-нерезидентов;</w:t>
      </w:r>
    </w:p>
    <w:p w:rsidR="00A77B3E">
      <w:r>
        <w:t>- документы, являющиеся основанием для проживания иностранных граждан в Российской Федерации;</w:t>
      </w:r>
    </w:p>
    <w:p w:rsidR="00A77B3E">
      <w:r>
        <w:t>- расчётные ведомости начисления дохода работникам-нерези</w:t>
      </w:r>
      <w:r>
        <w:t>дентам в дата;</w:t>
      </w:r>
    </w:p>
    <w:p w:rsidR="00A77B3E">
      <w:r>
        <w:t>- документы (ведомости, расходные кассовые ордера, платёжные поручения и пр.), подтверждающие получение дохода работниками-нерезидентами в дата;</w:t>
      </w:r>
    </w:p>
    <w:p w:rsidR="00A77B3E">
      <w:r>
        <w:t>- приказ о возложении обязанности по соблюдению валютного законодательства при выплате доходов и</w:t>
      </w:r>
      <w:r>
        <w:t xml:space="preserve">ностранным лицам на должностное лицо наименование организации (далее - наименование организации, Общество); </w:t>
      </w:r>
    </w:p>
    <w:p w:rsidR="00A77B3E">
      <w:r>
        <w:t xml:space="preserve">- должностная инструкция данного должного лица с датированной подписью об ознакомлении; </w:t>
      </w:r>
    </w:p>
    <w:p w:rsidR="00A77B3E">
      <w:r>
        <w:t>- документы в подтверждение нахождения данного должностног</w:t>
      </w:r>
      <w:r>
        <w:t>о лица по состоянию на день выплат доходов иностранным лицам на рабочем месте (а не в отпуске, либо на больничном)</w:t>
      </w:r>
    </w:p>
    <w:p w:rsidR="00A77B3E">
      <w:r>
        <w:t xml:space="preserve">- письменные пояснения за подписью руководителя наименование организации с указанием всесторонних, исчерпывающих, зависящих от Общества мер, </w:t>
      </w:r>
      <w:r>
        <w:t>предпринятых им для соблюдения установленных законом требований при выплате доходов гражданам-нерезидентам, путём безналичного расчёта на счета нерезидентов, открытые в уполномоченном банке;</w:t>
      </w:r>
    </w:p>
    <w:p w:rsidR="00A77B3E">
      <w:r>
        <w:t>- другие дополнительные документы (договора, пояснения и пр.).</w:t>
      </w:r>
    </w:p>
    <w:p w:rsidR="00A77B3E">
      <w:r>
        <w:t xml:space="preserve">  </w:t>
      </w:r>
      <w:r>
        <w:t>Срок предоставления запрашиваемых документов законодательством Российской Федерации установлен в течении 7-ми рабочих дней (п.3 части 1 статьи 23 Федерального закона от дата N 173-ФЗ (ред. от дата) "О валютном регулировании и валютном контроле").</w:t>
      </w:r>
    </w:p>
    <w:p w:rsidR="00A77B3E">
      <w:r>
        <w:t xml:space="preserve">Запрос о </w:t>
      </w:r>
      <w:r>
        <w:t xml:space="preserve">предоставлении информации и документов направлен в адрес наименование организации посредством почтового сообщения и получен </w:t>
      </w:r>
      <w:r>
        <w:t>адресатом дата, что подтверждается отчетом об отслеживании почтового отправления с номером идентификатора 29860070035921.</w:t>
      </w:r>
    </w:p>
    <w:p w:rsidR="00A77B3E">
      <w:r>
        <w:t xml:space="preserve">В связи с </w:t>
      </w:r>
      <w:r>
        <w:t>изложенным выше, последний день предоставления запрашиваемой информации истек дата (с учетом праздничных и выходных дней).</w:t>
      </w:r>
    </w:p>
    <w:p w:rsidR="00A77B3E">
      <w:r>
        <w:t>Фактически требование налогового органа исполнено обществом дата, с пропуском установленного законом срока.</w:t>
      </w:r>
    </w:p>
    <w:p w:rsidR="00A77B3E">
      <w:r>
        <w:t>В судебном заседании дире</w:t>
      </w:r>
      <w:r>
        <w:t xml:space="preserve">ктор наименование организации </w:t>
      </w:r>
      <w:r>
        <w:t>фио</w:t>
      </w:r>
      <w:r>
        <w:t xml:space="preserve"> участия не принимал, о дате, времени и месте рассмотрения протокола об административном правонарушении был извещен надлежащим образом, в связи с чем, суд полагает возможным рассмотреть протокол в отсутствие неявившихся лиц</w:t>
      </w:r>
      <w:r>
        <w:t>.</w:t>
      </w:r>
    </w:p>
    <w:p w:rsidR="00A77B3E">
      <w:r>
        <w:t xml:space="preserve">Исследовав протокол об административном правонарушении, а также приобщенные к нему документы, мировой судья приходит к следующему выводу. </w:t>
      </w:r>
    </w:p>
    <w:p w:rsidR="00A77B3E">
      <w:r>
        <w:t>Так, положениями статьи 19.7 КоАП РФ установлено, что непредставление или несвоевременное представление в государст</w:t>
      </w:r>
      <w:r>
        <w:t>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</w:t>
      </w:r>
      <w:r>
        <w:t>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</w:t>
      </w:r>
      <w:r>
        <w:t xml:space="preserve">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</w:t>
      </w:r>
      <w:r>
        <w:t xml:space="preserve">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</w:t>
      </w:r>
      <w:r>
        <w:t>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</w:t>
      </w:r>
      <w:r>
        <w:t>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влечет п</w:t>
      </w:r>
      <w:r>
        <w:t>редупреждение или наложение административного штрафа на граждан в размере от ста до сумма прописью; на должностных лиц - от трехсот до сумма прописью; на юридических лиц - от трех тысяч до сумма прописью.</w:t>
      </w:r>
    </w:p>
    <w:p w:rsidR="00A77B3E">
      <w:r>
        <w:t>Факт нарушения срока предоставления запрашиваемой и</w:t>
      </w:r>
      <w:r>
        <w:t>нформации подтверждается протоколом об административном правонарушении, а также иными документами, не доверять которым у суда оснований не имеется.</w:t>
      </w:r>
    </w:p>
    <w:p w:rsidR="00A77B3E">
      <w:r>
        <w:t>Вместе с тем, при назначении наказания суд принимает во внимание характер совершенного правонарушения. То об</w:t>
      </w:r>
      <w:r>
        <w:t xml:space="preserve">стоятельство, что требование о предоставлении информации обществом исполнено, отсутствие в материалах дела доказательств того, что допущенное обществом нарушение привело к причинению </w:t>
      </w:r>
      <w:r>
        <w:t>вреда общественным интересам, либо повлекло за собой иные негативные посл</w:t>
      </w:r>
      <w:r>
        <w:t>едствия.</w:t>
      </w:r>
    </w:p>
    <w:p w:rsidR="00A77B3E">
      <w:r>
        <w:t xml:space="preserve">Кроме того, мировой судья учитывает, что ранее директор наименование организации </w:t>
      </w:r>
      <w:r>
        <w:t>фио</w:t>
      </w:r>
      <w:r>
        <w:t xml:space="preserve"> к административной ответственности не привлекалось, что является смягчающим административную ответственность обстоятельством. Обстоятельств отягчающих администрат</w:t>
      </w:r>
      <w:r>
        <w:t>ивную ответственность судом не установлено.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>Директору наименование организации (адрес, АЛУШТА Г.О., АЛУШТА Г., АЛУШТА Г., адрес, ПОМЕЩ. 11, ОГРН</w:t>
      </w:r>
      <w:r>
        <w:t>:</w:t>
      </w:r>
      <w:r>
        <w:t xml:space="preserve">, </w:t>
      </w:r>
      <w:r>
        <w:t xml:space="preserve">Дата присвоения ОГРН: дата, ИНН: телефон, КПП: </w:t>
      </w:r>
      <w:r>
        <w:t xml:space="preserve">телефон, ДИРЕКТОР: </w:t>
      </w:r>
      <w:r>
        <w:t>фио</w:t>
      </w:r>
      <w:r>
        <w:t xml:space="preserve">), </w:t>
      </w:r>
      <w:r>
        <w:t>фио</w:t>
      </w:r>
      <w:r>
        <w:t xml:space="preserve"> </w:t>
      </w:r>
      <w:r>
        <w:t>фио</w:t>
      </w:r>
      <w:r>
        <w:t xml:space="preserve"> за совершение административного правонарушения, предусмотренного ст. 19.7 КоАП РФ объявить предупреждение  о </w:t>
      </w:r>
      <w:r>
        <w:t>несовершении</w:t>
      </w:r>
      <w:r>
        <w:t xml:space="preserve"> впредь подобных правонарушений.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</w:t>
      </w:r>
      <w:r>
        <w:t xml:space="preserve">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83"/>
    <w:rsid w:val="00A77B3E"/>
    <w:rsid w:val="00B074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