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П О С Т А Н О В Л Е Н И Е</w:t>
      </w:r>
    </w:p>
    <w:p w:rsidR="00A77B3E">
      <w:r>
        <w:t>по делу об административном правонарушении</w:t>
      </w:r>
    </w:p>
    <w:p w:rsidR="00A77B3E">
      <w:r>
        <w:t>дата                                                                                       Дело № 5-23- 392/2020</w:t>
      </w:r>
    </w:p>
    <w:p w:rsidR="00A77B3E"/>
    <w:p w:rsidR="00A77B3E">
      <w:r>
        <w:tab/>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ab/>
        <w:t>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и проживающего по адресу: адрес; гражданина РФ, со средним образованием;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около время гражданин фио, находясь по адресу: адрес, употребил наркотическое средство «каннабис» путем курения по собственной инициативе,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Обязался более не совершать  подобных административных правонарушений.  Просил строго не наказывать, и назначить штраф,  средства на оплату которого у него имеются.</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письменными объяснениями фио, в которых он  признал факт употребления наркотического вещества;   копией протокола допроса подозреваемого от  дата, в котором  фио  также  подтвердил, что  дата по месту своего жительства употребил марихуану;  рапортом дознавателя ОД ОМВД России по адрес фио от дата;  постановлением  о выделении  в отдельное производство  материалов  уголовного дела  от дата, согласно которому из уголовного дела выделены материалы, содержащие признаки правонарушения, предусмотренного ч.1  адрес;  Актом наркологического освидетельствования от дата ГБУЗ РК «КНПЦН», согласно которому  при проведении  тестов ИХА на  марихуану у фио выявлен  положительный результат – амфетамин, и выставлен диагноз «злоупотребление каннабиноидами».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отсутствие обстоятельств, отягчающих административную ответственность.</w:t>
      </w:r>
    </w:p>
    <w:p w:rsidR="00A77B3E">
      <w:r>
        <w:t xml:space="preserve">      Суд также  принял во внимание, что  ранее фио постановлением мирового судьи от дата уже привлекался к административной ответственности по ч.1 ст.6.9 КоАП РФ; штраф в размере сумма оплатил в добровольном порядке. С этого момента привлечений к ответственности в связи с потреблением наркотических веществ не имел.  </w:t>
      </w:r>
    </w:p>
    <w:p w:rsidR="00A77B3E">
      <w:r>
        <w:tab/>
        <w:t xml:space="preserve">    На основании вышеизложенного судья считает возможным назначить  фио административное наказание в пределах санкции, предусмотренной ч.1  ст.6.9  КоАП РФ, в виде административного  штрафа  -  в  размере  сумма</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постановлением  мирового судьи от дата на фио уже была возложена обязанность пройти  диагностику в связи с потреблением наркотических средств или психотропных веществ без назначения врача.</w:t>
      </w:r>
    </w:p>
    <w:p w:rsidR="00A77B3E">
      <w:r>
        <w:t xml:space="preserve">       В материалах дела  имеются сведения  о том, что фио состоит на учете  у врача  нарколога с диагнозом «злоупотребление каннабиноидами».  Как пояснил фио, он регулярно посещает врача нарколога. </w:t>
      </w:r>
    </w:p>
    <w:p w:rsidR="00A77B3E">
      <w:r>
        <w:t xml:space="preserve">                На основании вышеизложенного  мировой судья считает возможным не возлагать  на    фио повторно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следует представить в судебный участок №23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