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5-23-396/2019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протокол об административном правонарушении в отношении </w:t>
      </w:r>
    </w:p>
    <w:p w:rsidR="00A77B3E">
      <w:r>
        <w:t>фио</w:t>
      </w:r>
      <w:r>
        <w:t xml:space="preserve">, зарегистрированной и проживающей по адресу: адрес, </w:t>
      </w:r>
    </w:p>
    <w:p w:rsidR="00A77B3E">
      <w:r>
        <w:t>о совершении административного правонарушен</w:t>
      </w:r>
      <w:r>
        <w:t>ия, предусмотренного  19.5 ч.25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дата предписанием №8 к акту проверки от дата предписано </w:t>
      </w:r>
      <w:r>
        <w:t>фио</w:t>
      </w:r>
      <w:r>
        <w:t xml:space="preserve"> устранить нарушение, которое выразилось в самовольном занятии земельного участка площад</w:t>
      </w:r>
      <w:r>
        <w:t xml:space="preserve">ью 71 </w:t>
      </w:r>
      <w:r>
        <w:t>кв.м</w:t>
      </w:r>
      <w:r>
        <w:t>., расположенного по адресу: адрес (в районе дома №19), кадастровый квартал: 90:15:телефон, используемого под размещение трех-этажного объекта незавершенного строительством.</w:t>
      </w:r>
    </w:p>
    <w:p w:rsidR="00A77B3E">
      <w:r>
        <w:t xml:space="preserve">дата на основании Распоряжения заместителя председателя  </w:t>
      </w:r>
      <w:r>
        <w:t>Госкомрегистра</w:t>
      </w:r>
      <w:r>
        <w:t xml:space="preserve"> </w:t>
      </w:r>
      <w:r>
        <w:t>фио</w:t>
      </w:r>
      <w:r>
        <w:t xml:space="preserve"> о проведении внеплановой выездной проверки от дата была проведена проверка в отношении </w:t>
      </w:r>
      <w:r>
        <w:t>фио</w:t>
      </w:r>
      <w:r>
        <w:t xml:space="preserve">, по адресу: адрес (в районе дома №19), кадастровый квартал: 90:15:телефон, на предмет проверки исполнения предписания. </w:t>
      </w:r>
    </w:p>
    <w:p w:rsidR="00A77B3E">
      <w:r>
        <w:t>Извещение о проведении проверочных меропр</w:t>
      </w:r>
      <w:r>
        <w:t xml:space="preserve">иятий было направлено </w:t>
      </w:r>
      <w:r>
        <w:t>фио</w:t>
      </w:r>
      <w:r>
        <w:t xml:space="preserve"> дата, о чем свидетельствует реестр почтовых отправлений, а также квитанция об оплате почтовых услуг.</w:t>
      </w:r>
    </w:p>
    <w:p w:rsidR="00A77B3E">
      <w:r>
        <w:t xml:space="preserve">По результатам проведенной проверки было установлено, что требования указанного выше предписания </w:t>
      </w:r>
      <w:r>
        <w:t>фио</w:t>
      </w:r>
      <w:r>
        <w:t xml:space="preserve"> не исполнены, составлен акт </w:t>
      </w:r>
      <w:r>
        <w:t>проведения проверки №523 от дата.</w:t>
      </w:r>
    </w:p>
    <w:p w:rsidR="00A77B3E">
      <w:r>
        <w:t xml:space="preserve">дата, в отсутствии </w:t>
      </w:r>
      <w:r>
        <w:t>фио</w:t>
      </w:r>
      <w:r>
        <w:t xml:space="preserve"> был составлен протокол об административном правонарушении, ответственность за которое предусмотрена частью 25 статьи 19.5 Кодекса Российской Федерации об административных правонарушениях.</w:t>
      </w:r>
    </w:p>
    <w:p w:rsidR="00A77B3E">
      <w:r>
        <w:t>Протокол об</w:t>
      </w:r>
      <w:r>
        <w:t xml:space="preserve"> административном правонарушении, а также иные материалы были направлены в адрес мирового судьи судебного участка № 23 Алуштинского судебного района (</w:t>
      </w:r>
      <w:r>
        <w:t>г.адрес</w:t>
      </w:r>
      <w:r>
        <w:t>) адрес, для рассмотрения по существу.</w:t>
      </w:r>
    </w:p>
    <w:p w:rsidR="00A77B3E">
      <w:r>
        <w:t>Определением мирового судьи от дата дело, об административно</w:t>
      </w:r>
      <w:r>
        <w:t>м правонарушении принято к производству и назначено к рассмотрению на дата.</w:t>
      </w:r>
    </w:p>
    <w:p w:rsidR="00A77B3E">
      <w:r>
        <w:t>дата от представителя лица, привлекаемого к административной ответственности поступило ходатайство об отложении судебного заседания на более позднюю дату, которое судом было удовле</w:t>
      </w:r>
      <w:r>
        <w:t>творено, рассмотрение протокола об административном правонарушении отложено на дата, в судебное заседание вызван представитель административного органа, для дачи пояснения по делу.</w:t>
      </w:r>
    </w:p>
    <w:p w:rsidR="00A77B3E">
      <w:r>
        <w:t>Определением мирового судьи от дата лицо, привлекаемое к административной о</w:t>
      </w:r>
      <w:r>
        <w:t xml:space="preserve">тветственности не явилось, о дате и месте проведения судебного заседания было извещено надлежащим  образом, в связи с тем, что </w:t>
      </w:r>
      <w:r>
        <w:t>фио</w:t>
      </w:r>
      <w:r>
        <w:t xml:space="preserve"> явку не обеспечила, мировой судья пришел к выводу о необходимости отложить судебное заседание на более позднюю дату.</w:t>
      </w:r>
    </w:p>
    <w:p w:rsidR="00A77B3E">
      <w:r>
        <w:t>дата, ли</w:t>
      </w:r>
      <w:r>
        <w:t>ца, участвующие в деле в судебное заседание не явились, о причинах неявки суду не сообщили, учитывая надлежащее извещение сторон о дате и месте проведения судебного заседания, мировой судья пришел к выводу о возможности рассмотрения протокола об администра</w:t>
      </w:r>
      <w:r>
        <w:t>тивном правонарушении в отсутствие лиц, участвующих в деле.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 xml:space="preserve">В рассматриваемом случае правонарушение, допущенное </w:t>
      </w:r>
      <w:r>
        <w:t>фио</w:t>
      </w:r>
      <w:r>
        <w:t xml:space="preserve"> выразилось в форме бездействия.</w:t>
      </w:r>
    </w:p>
    <w:p w:rsidR="00A77B3E">
      <w:r>
        <w:t>Как было</w:t>
      </w:r>
      <w:r>
        <w:t xml:space="preserve"> указано выше, в ходе проведения проверки исполнения </w:t>
      </w:r>
      <w:r>
        <w:t>фио</w:t>
      </w:r>
      <w:r>
        <w:t xml:space="preserve"> предписания об устранении нарушений земельного законодательства, установлено что </w:t>
      </w:r>
      <w:r>
        <w:t>фио</w:t>
      </w:r>
      <w:r>
        <w:t xml:space="preserve"> продолжает использовать, для размещения трех-этажного строения, правоустанавливающие документы на которое отсутств</w:t>
      </w:r>
      <w:r>
        <w:t xml:space="preserve">уют земельный участок площадью 71 </w:t>
      </w:r>
      <w:r>
        <w:t>кв.м</w:t>
      </w:r>
      <w:r>
        <w:t>., расположенного по адресу: адрес (в районе дома №19), кадастровый квартал: 90:15:телефон. Без наличия прав на использование земельного участка.</w:t>
      </w:r>
    </w:p>
    <w:p w:rsidR="00A77B3E">
      <w:r>
        <w:t xml:space="preserve">Указанные выше действия </w:t>
      </w:r>
      <w:r>
        <w:t>фио</w:t>
      </w:r>
      <w:r>
        <w:t xml:space="preserve"> являются нарушением требований статьей 25, 2</w:t>
      </w:r>
      <w:r>
        <w:t>6, 39.33, 39.36 Земельного кодекса Российской Федерации.</w:t>
      </w:r>
    </w:p>
    <w:p w:rsidR="00A77B3E">
      <w:r>
        <w:t>При рассмотрении дел об административных правонарушениях, предусмотренных ст. 19.5 КоАП РФ, судья выясняет законность вынесенного предписания, имея в виду, что оно должно быть выдано уполномоченным д</w:t>
      </w:r>
      <w:r>
        <w:t>олжностным лицом в пределах его компетенции, содержать характеристику допущенных нарушений и требование об их устранении, но не определять характер необходимых действий, которые должны быть совершены для его выполнения, а также не разрешать правовые споры,</w:t>
      </w:r>
      <w:r>
        <w:t xml:space="preserve"> разрешение которых производится в порядке гражданского судопроизводства.</w:t>
      </w:r>
    </w:p>
    <w:p w:rsidR="00A77B3E">
      <w:r>
        <w:t xml:space="preserve">Учитывая тот факт, что </w:t>
      </w:r>
      <w:r>
        <w:t>фио</w:t>
      </w:r>
      <w:r>
        <w:t xml:space="preserve"> ни в административный орган, ни мировому судье правоустанавливающие документы на объект незавершенного строительства, а также на земельный участок, на кото</w:t>
      </w:r>
      <w:r>
        <w:t>ром расположен данный объект, представлены не были, вынесение предписания об устранении выявленных нарушений мировой судья считает законным.</w:t>
      </w:r>
    </w:p>
    <w:p w:rsidR="00A77B3E">
      <w:r>
        <w:t xml:space="preserve">Исходя из протокола об административном правонарушении от дата действия </w:t>
      </w:r>
      <w:r>
        <w:t>фио</w:t>
      </w:r>
      <w:r>
        <w:t xml:space="preserve"> квалифицированы по статье 19.5 часть 25</w:t>
      </w:r>
      <w:r>
        <w:t xml:space="preserve"> КоАП РФ.</w:t>
      </w:r>
    </w:p>
    <w:p w:rsidR="00A77B3E">
      <w:r>
        <w:t>В соответствии с частью 25 статьи 19.5 КоАП РФ,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</w:t>
      </w:r>
      <w:r>
        <w:t>льных органов об устранении нарушений земельного законодательства влечет наложение административного штрафа на граждан в размере от десяти тысяч до сумма прописью.</w:t>
      </w:r>
    </w:p>
    <w:p w:rsidR="00A77B3E">
      <w:r>
        <w:t xml:space="preserve">Вина </w:t>
      </w:r>
      <w:r>
        <w:t>фио</w:t>
      </w:r>
      <w:r>
        <w:t xml:space="preserve"> подтверждается следующими доказательствами:</w:t>
      </w:r>
    </w:p>
    <w:p w:rsidR="00A77B3E">
      <w:r>
        <w:t>- актом проверки №523 от дата в котором</w:t>
      </w:r>
      <w:r>
        <w:t xml:space="preserve"> установлено, что требования предписания </w:t>
      </w:r>
      <w:r>
        <w:t>фио</w:t>
      </w:r>
      <w:r>
        <w:t xml:space="preserve"> не исполнены (</w:t>
      </w:r>
      <w:r>
        <w:t>л.д</w:t>
      </w:r>
      <w:r>
        <w:t>. 10-12);</w:t>
      </w:r>
    </w:p>
    <w:p w:rsidR="00A77B3E">
      <w:r>
        <w:t>- материалами фото таблицы, к акту проверки из которых усматривается, что трех-этажное строение, которое занимает земельный участок без правоустанавливающих документов, не демонтирован</w:t>
      </w:r>
      <w:r>
        <w:t>о, участок не освобожден;</w:t>
      </w:r>
    </w:p>
    <w:p w:rsidR="00A77B3E">
      <w:r>
        <w:t>- протоколом об административном правонарушении, в котором отображены нарушения, выразившиеся в неисполнении требований предписания №8 от дата;</w:t>
      </w:r>
    </w:p>
    <w:p w:rsidR="00A77B3E">
      <w:r>
        <w:t>Что касается проведения проверки исполнения требований предписания, а также составлени</w:t>
      </w:r>
      <w:r>
        <w:t xml:space="preserve">е протокола об административном правонарушении в отсутствие </w:t>
      </w:r>
      <w:r>
        <w:t>фио</w:t>
      </w:r>
      <w:r>
        <w:t xml:space="preserve"> мировой судья считает необходимым указать следующее.</w:t>
      </w:r>
    </w:p>
    <w:p w:rsidR="00A77B3E">
      <w:r>
        <w:t>Так, из материалов дела усматривается, что извещение от 23.5.2019 года о проведении проверки соблюдения земельного законодательства и соста</w:t>
      </w:r>
      <w:r>
        <w:t xml:space="preserve">влении протокола об административном правонарушении было направлено </w:t>
      </w:r>
      <w:r>
        <w:t>фио</w:t>
      </w:r>
      <w:r>
        <w:t xml:space="preserve"> дата, о чем свидетельствует реестр почтовых отправлений, а также квитанция об оплате почтовых услуг (</w:t>
      </w:r>
      <w:r>
        <w:t>л.д</w:t>
      </w:r>
      <w:r>
        <w:t>. 3 – 4).</w:t>
      </w:r>
    </w:p>
    <w:p w:rsidR="00A77B3E">
      <w:r>
        <w:t>Как усматривается из интернет – сервиса «Почты России» (https://www.po</w:t>
      </w:r>
      <w:r>
        <w:t xml:space="preserve">chta.ru/tracking#), почтовое отправление №29851632009900 выслано обратно, в адрес административного органа по истечению срока хранения, в связи с неудачной попыткой вручения получателю, из чего мировой судья приходит к выводу о том, что </w:t>
      </w:r>
      <w:r>
        <w:t>фио</w:t>
      </w:r>
      <w:r>
        <w:t xml:space="preserve"> надлежащим обра</w:t>
      </w:r>
      <w:r>
        <w:t>зом была извещена о дате и месте проведения административной проверки.</w:t>
      </w:r>
    </w:p>
    <w:p w:rsidR="00A77B3E">
      <w:r>
        <w:t>На основании изложенного выше, учитывая, что правоустанавливающих документов на объект незавершенного строительства, а также на земельный адрес представлено не было, а земельный участок</w:t>
      </w:r>
      <w:r>
        <w:t xml:space="preserve"> не освобожден, мировой судья приходит к выводу о наличии состава административного правонарушения, ответственность за которое предусмотрена частью 25 статьи 19.5 КоАП РФ.</w:t>
      </w:r>
    </w:p>
    <w:p w:rsidR="00A77B3E">
      <w:r>
        <w:t>При назначении наказания суд принимает во внимание характер совершенного правонаруше</w:t>
      </w:r>
      <w:r>
        <w:t>ния и личность правонарушителя.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>Руководствуясь ст. 19.5 ч.25   КоАП РФ,</w:t>
      </w:r>
    </w:p>
    <w:p w:rsidR="00A77B3E">
      <w:r>
        <w:t>ПОСТАНОВИЛ:</w:t>
      </w:r>
    </w:p>
    <w:p w:rsidR="00A77B3E">
      <w:r>
        <w:t>фио</w:t>
      </w:r>
      <w:r>
        <w:t>, зарегистрированную и проживающую по адресу: адрес, за совершение административн</w:t>
      </w:r>
      <w:r>
        <w:t>ого правонарушения, предусмотренного ст. 19.5 ч.25 КоАП РФ, подвергнуть административному наказанию в виде наложения административного штрафа в размере сумма.</w:t>
      </w:r>
    </w:p>
    <w:p w:rsidR="00A77B3E">
      <w:r>
        <w:t>Штраф  перечислить в следующем порядке: УФК  по адрес (Государственный комитет по государственной</w:t>
      </w:r>
      <w:r>
        <w:t xml:space="preserve"> регистрации и кадастру по адрес) ИНН телефон, КПП телефон, Отделение адрес, наименование организации получателя – телефон, р/с 40101810335100010001, ОКТМО телефон КБК телефон </w:t>
      </w:r>
      <w:r>
        <w:t>телефон</w:t>
      </w:r>
      <w:r>
        <w:t>, УИН 0.</w:t>
      </w:r>
    </w:p>
    <w:p w:rsidR="00A77B3E">
      <w:r>
        <w:t xml:space="preserve">Разъяснить, что при неуплате административного штрафа в течение </w:t>
      </w:r>
      <w:r>
        <w:t>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</w:t>
      </w:r>
      <w:r>
        <w:t>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получения.</w:t>
      </w:r>
    </w:p>
    <w:p w:rsidR="00A77B3E">
      <w:r>
        <w:t>Мирово</w:t>
      </w:r>
      <w:r>
        <w:t xml:space="preserve">й судья                      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74"/>
    <w:rsid w:val="004D52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