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Именем Российской Федерации</w:t>
      </w:r>
      <w:r w:rsidRPr="000F1643">
        <w:rPr>
          <w:sz w:val="23"/>
          <w:szCs w:val="23"/>
        </w:rPr>
        <w:t xml:space="preserve">                         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П</w:t>
      </w:r>
      <w:r w:rsidRPr="000F1643">
        <w:rPr>
          <w:sz w:val="23"/>
          <w:szCs w:val="23"/>
        </w:rPr>
        <w:t xml:space="preserve"> О С Т А Н О В Л Е Н И Е 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по делу об административном </w:t>
      </w:r>
      <w:r w:rsidRPr="000F1643">
        <w:rPr>
          <w:sz w:val="23"/>
          <w:szCs w:val="23"/>
        </w:rPr>
        <w:t>правонарушении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дата                                                                                                    Дело № 5-23-400/2020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Мировой судья судебного участка № 23 Алуштинского судебного района (</w:t>
      </w:r>
      <w:r w:rsidRPr="000F1643">
        <w:rPr>
          <w:sz w:val="23"/>
          <w:szCs w:val="23"/>
        </w:rPr>
        <w:t>г</w:t>
      </w:r>
      <w:r w:rsidRPr="000F1643">
        <w:rPr>
          <w:sz w:val="23"/>
          <w:szCs w:val="23"/>
        </w:rPr>
        <w:t>.а</w:t>
      </w:r>
      <w:r w:rsidRPr="000F1643">
        <w:rPr>
          <w:sz w:val="23"/>
          <w:szCs w:val="23"/>
        </w:rPr>
        <w:t>дрес</w:t>
      </w:r>
      <w:r w:rsidRPr="000F1643">
        <w:rPr>
          <w:sz w:val="23"/>
          <w:szCs w:val="23"/>
        </w:rPr>
        <w:t xml:space="preserve">) адрес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>,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рассмотрев дело об админис</w:t>
      </w:r>
      <w:r w:rsidRPr="000F1643">
        <w:rPr>
          <w:sz w:val="23"/>
          <w:szCs w:val="23"/>
        </w:rPr>
        <w:t xml:space="preserve">тративном правонарушении, предусмотренном ст.15.5 Кодекса РФ об административных правонарушениях (далее – КоАП РФ), в отношении директора Муниципального бюджетного предприятия городского адрес </w:t>
      </w:r>
      <w:r w:rsidRPr="000F1643">
        <w:rPr>
          <w:sz w:val="23"/>
          <w:szCs w:val="23"/>
        </w:rPr>
        <w:t xml:space="preserve">(адрес, ОГРН 1199112017554)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 xml:space="preserve">, паспортные данные, адрес гражданина РФ, проживающей по адресу: адрес, ранее не </w:t>
      </w:r>
      <w:r w:rsidRPr="000F1643">
        <w:rPr>
          <w:sz w:val="23"/>
          <w:szCs w:val="23"/>
        </w:rPr>
        <w:t>привлекавшегося</w:t>
      </w:r>
      <w:r w:rsidRPr="000F1643">
        <w:rPr>
          <w:sz w:val="23"/>
          <w:szCs w:val="23"/>
        </w:rPr>
        <w:t xml:space="preserve"> к административной ответственности,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У С Т А Н О В И Л: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>, являясь директором Муниципального бюджетного предприятия город</w:t>
      </w:r>
      <w:r w:rsidRPr="000F1643">
        <w:rPr>
          <w:sz w:val="23"/>
          <w:szCs w:val="23"/>
        </w:rPr>
        <w:t>ского адрес</w:t>
      </w:r>
      <w:r w:rsidRPr="000F1643">
        <w:rPr>
          <w:sz w:val="23"/>
          <w:szCs w:val="23"/>
        </w:rPr>
        <w:t xml:space="preserve">, расположенного по адресу: адрес, в нарушение в нарушение </w:t>
      </w:r>
      <w:r w:rsidRPr="000F1643">
        <w:rPr>
          <w:sz w:val="23"/>
          <w:szCs w:val="23"/>
        </w:rPr>
        <w:t>пп</w:t>
      </w:r>
      <w:r w:rsidRPr="000F1643">
        <w:rPr>
          <w:sz w:val="23"/>
          <w:szCs w:val="23"/>
        </w:rPr>
        <w:t>. 4 п.1 ст. 23 НК РФ, не представил своевременно в налоговый орган по месту своего учета, расчет по страховым взносам з</w:t>
      </w:r>
      <w:r w:rsidRPr="000F1643">
        <w:rPr>
          <w:sz w:val="23"/>
          <w:szCs w:val="23"/>
        </w:rPr>
        <w:t xml:space="preserve">а девять месяцев дата, не позднее дата. Фактически этот расчет </w:t>
      </w:r>
      <w:r w:rsidRPr="000F1643">
        <w:rPr>
          <w:sz w:val="23"/>
          <w:szCs w:val="23"/>
        </w:rPr>
        <w:t>по</w:t>
      </w:r>
      <w:r w:rsidRPr="000F1643">
        <w:rPr>
          <w:sz w:val="23"/>
          <w:szCs w:val="23"/>
        </w:rPr>
        <w:t xml:space="preserve"> </w:t>
      </w:r>
      <w:r w:rsidRPr="000F1643">
        <w:rPr>
          <w:sz w:val="23"/>
          <w:szCs w:val="23"/>
        </w:rPr>
        <w:t>страховым взносам за девять месяцев дата представлен в налоговый орган дата – с нарушением установленного законом срока.</w:t>
      </w:r>
      <w:r w:rsidRPr="000F1643">
        <w:rPr>
          <w:sz w:val="23"/>
          <w:szCs w:val="23"/>
        </w:rPr>
        <w:t xml:space="preserve"> Тем самым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>, совершила административное правонарушение, предусмотре</w:t>
      </w:r>
      <w:r w:rsidRPr="000F1643">
        <w:rPr>
          <w:sz w:val="23"/>
          <w:szCs w:val="23"/>
        </w:rPr>
        <w:t>нное ст.15.5 КоАП РФ.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ab/>
        <w:t xml:space="preserve">В судебное заседание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 xml:space="preserve"> не явилась. Суд предпринял меры по её извещению: извещена телефонограммой </w:t>
      </w:r>
      <w:r w:rsidRPr="000F1643">
        <w:rPr>
          <w:sz w:val="23"/>
          <w:szCs w:val="23"/>
        </w:rPr>
        <w:t>от</w:t>
      </w:r>
      <w:r w:rsidRPr="000F1643">
        <w:rPr>
          <w:sz w:val="23"/>
          <w:szCs w:val="23"/>
        </w:rPr>
        <w:t xml:space="preserve"> дата по телефону телефон.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</w:t>
      </w:r>
      <w:r w:rsidRPr="000F1643">
        <w:rPr>
          <w:sz w:val="23"/>
          <w:szCs w:val="23"/>
        </w:rPr>
        <w:tab/>
      </w:r>
      <w:r w:rsidRPr="000F1643">
        <w:rPr>
          <w:sz w:val="23"/>
          <w:szCs w:val="23"/>
        </w:rPr>
        <w:t>На основании положений  ч.2 ст.25.1 КоАП РФ, п.6 Постановления Пленума Верховного Суда РФ от дата  №5 «</w:t>
      </w:r>
      <w:r w:rsidRPr="000F1643">
        <w:rPr>
          <w:sz w:val="23"/>
          <w:szCs w:val="23"/>
        </w:rPr>
        <w:t xml:space="preserve">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 xml:space="preserve"> о  времени  и месте судебного заседания извещена надлежащим образом, и считает возможным рассмотреть де</w:t>
      </w:r>
      <w:r w:rsidRPr="000F1643">
        <w:rPr>
          <w:sz w:val="23"/>
          <w:szCs w:val="23"/>
        </w:rPr>
        <w:t xml:space="preserve">ло в её отсутствие.                                                        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</w:t>
      </w:r>
      <w:r w:rsidRPr="000F1643">
        <w:rPr>
          <w:sz w:val="23"/>
          <w:szCs w:val="23"/>
        </w:rPr>
        <w:tab/>
        <w:t>Исследовав материалы дела об административном правонарушении, судья приходит к следующему: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      согласно ч.1 ст.2.1 КоАП РФ административным правонарушением признается п</w:t>
      </w:r>
      <w:r w:rsidRPr="000F1643">
        <w:rPr>
          <w:sz w:val="23"/>
          <w:szCs w:val="23"/>
        </w:rPr>
        <w:t>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</w:t>
      </w:r>
      <w:r w:rsidRPr="000F1643">
        <w:rPr>
          <w:sz w:val="23"/>
          <w:szCs w:val="23"/>
        </w:rPr>
        <w:t xml:space="preserve">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</w:t>
      </w:r>
      <w:r w:rsidRPr="000F1643">
        <w:rPr>
          <w:sz w:val="23"/>
          <w:szCs w:val="23"/>
        </w:rPr>
        <w:t xml:space="preserve">      Статьей 15.5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В соответствии с п.пп.3 п.3.4 ст. 23 НК РФ налогоп</w:t>
      </w:r>
      <w:r w:rsidRPr="000F1643">
        <w:rPr>
          <w:sz w:val="23"/>
          <w:szCs w:val="23"/>
        </w:rPr>
        <w:t>лательщики, страховых взносов обязаны представлять в налоговый орган по месту своего учёта налоговые расчёты по страховым взносам.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В соответствии п. 2 ст. 423 НК РФ отчетными периодами по сдаче расчетов по страховым взносам признаются первый квартал, полуг</w:t>
      </w:r>
      <w:r w:rsidRPr="000F1643">
        <w:rPr>
          <w:sz w:val="23"/>
          <w:szCs w:val="23"/>
        </w:rPr>
        <w:t>одие, девять месяцев календарного года.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В соответствии с п. 7 ст. 431 НК РФ налогоплательщики представляют расчет по страховым взносам не позднее 30-го числа месяца, следующего за расчетным (отчетным) периодом, в налоговый орган по месту учета организации.</w:t>
      </w:r>
      <w:r w:rsidRPr="000F1643">
        <w:rPr>
          <w:sz w:val="23"/>
          <w:szCs w:val="23"/>
        </w:rPr>
        <w:t xml:space="preserve">  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В  данном случае срок предоставления налогоплательщиком расчета по страховым взносам за девять месяцев дата – не позднее дата.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Фактически расчет по страховым взносам за девять месяцев дата представлен в налоговый орган дата.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Факт совершения</w:t>
      </w:r>
      <w:r w:rsidRPr="000F1643">
        <w:rPr>
          <w:sz w:val="23"/>
          <w:szCs w:val="23"/>
        </w:rPr>
        <w:t xml:space="preserve"> должностным лицом административного правонарушения, предусмотренного ст.15.5 КоАП РФ, и его виновность подтверждается исследованными в судебном заседании доказательствами, в том числе: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- протоколом об административном правонарушении № 91032022600015500001</w:t>
      </w:r>
      <w:r w:rsidRPr="000F1643">
        <w:rPr>
          <w:sz w:val="23"/>
          <w:szCs w:val="23"/>
        </w:rPr>
        <w:t xml:space="preserve"> </w:t>
      </w:r>
      <w:r w:rsidRPr="000F1643">
        <w:rPr>
          <w:sz w:val="23"/>
          <w:szCs w:val="23"/>
        </w:rPr>
        <w:t>от</w:t>
      </w:r>
      <w:r w:rsidRPr="000F1643">
        <w:rPr>
          <w:sz w:val="23"/>
          <w:szCs w:val="23"/>
        </w:rPr>
        <w:t xml:space="preserve"> дата;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- уведомлением о составлении протокола </w:t>
      </w:r>
      <w:r w:rsidRPr="000F1643">
        <w:rPr>
          <w:sz w:val="23"/>
          <w:szCs w:val="23"/>
        </w:rPr>
        <w:t>от</w:t>
      </w:r>
      <w:r w:rsidRPr="000F1643">
        <w:rPr>
          <w:sz w:val="23"/>
          <w:szCs w:val="23"/>
        </w:rPr>
        <w:t xml:space="preserve"> дата;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- решением № 760 о привлечении к ответственности за совершение налогового правонарушения </w:t>
      </w:r>
      <w:r w:rsidRPr="000F1643">
        <w:rPr>
          <w:sz w:val="23"/>
          <w:szCs w:val="23"/>
        </w:rPr>
        <w:t>от</w:t>
      </w:r>
      <w:r w:rsidRPr="000F1643">
        <w:rPr>
          <w:sz w:val="23"/>
          <w:szCs w:val="23"/>
        </w:rPr>
        <w:t xml:space="preserve"> дата;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- актом камеральной налоговой проверки № 456 </w:t>
      </w:r>
      <w:r w:rsidRPr="000F1643">
        <w:rPr>
          <w:sz w:val="23"/>
          <w:szCs w:val="23"/>
        </w:rPr>
        <w:t>от</w:t>
      </w:r>
      <w:r w:rsidRPr="000F1643">
        <w:rPr>
          <w:sz w:val="23"/>
          <w:szCs w:val="23"/>
        </w:rPr>
        <w:t xml:space="preserve"> дата;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- копией расчета по страховым взносам за </w:t>
      </w:r>
      <w:r w:rsidRPr="000F1643">
        <w:rPr>
          <w:sz w:val="23"/>
          <w:szCs w:val="23"/>
        </w:rPr>
        <w:t>девять месяцев дата из программного обеспечения АИС Налог-3 ПРОМ;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- выпиской из Единого государственного реестра юридических лиц в отношении Муниципального бюджетного наименование организации.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Достоверность вышеуказанных доказательств у суда сомнений не</w:t>
      </w:r>
      <w:r w:rsidRPr="000F1643">
        <w:rPr>
          <w:sz w:val="23"/>
          <w:szCs w:val="23"/>
        </w:rPr>
        <w:t xml:space="preserve">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</w:t>
      </w:r>
      <w:r w:rsidRPr="000F1643">
        <w:rPr>
          <w:sz w:val="23"/>
          <w:szCs w:val="23"/>
        </w:rPr>
        <w:t>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</w:t>
      </w:r>
      <w:r w:rsidRPr="000F1643">
        <w:rPr>
          <w:sz w:val="23"/>
          <w:szCs w:val="23"/>
        </w:rPr>
        <w:t>ащения производства по делу не имеется.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ст.15.5 КоАП РФ. 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Санкция данной статьи предусматривает адм</w:t>
      </w:r>
      <w:r w:rsidRPr="000F1643">
        <w:rPr>
          <w:sz w:val="23"/>
          <w:szCs w:val="23"/>
        </w:rPr>
        <w:t xml:space="preserve">инистративное наказание в виде         предупреждения или наложения административного штрафа на должностных лиц в размере от трехсот </w:t>
      </w:r>
      <w:r w:rsidRPr="000F1643">
        <w:rPr>
          <w:sz w:val="23"/>
          <w:szCs w:val="23"/>
        </w:rPr>
        <w:t>до</w:t>
      </w:r>
      <w:r w:rsidRPr="000F1643">
        <w:rPr>
          <w:sz w:val="23"/>
          <w:szCs w:val="23"/>
        </w:rPr>
        <w:t xml:space="preserve"> сумма прописью.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При назначении административного наказания судья в соответствии с положениями ст.ст.4.1.-4.3 КоАП РФ </w:t>
      </w:r>
      <w:r w:rsidRPr="000F1643">
        <w:rPr>
          <w:sz w:val="23"/>
          <w:szCs w:val="23"/>
        </w:rPr>
        <w:t xml:space="preserve">учёл фактические обстоятельства нарушения; характер совершенного административного правонарушения; степень вины правонарушителя; личность виновного; отсутствие обстоятельств, смягчающих либо отягчающих административную ответственность.  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     На ос</w:t>
      </w:r>
      <w:r w:rsidRPr="000F1643">
        <w:rPr>
          <w:sz w:val="23"/>
          <w:szCs w:val="23"/>
        </w:rPr>
        <w:t xml:space="preserve">новании вышеизложенного, судья считает необходимым назначить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 xml:space="preserve"> наказание в виде предупреждения.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     Руководствуясь </w:t>
      </w:r>
      <w:r w:rsidRPr="000F1643">
        <w:rPr>
          <w:sz w:val="23"/>
          <w:szCs w:val="23"/>
        </w:rPr>
        <w:t>ст.ст</w:t>
      </w:r>
      <w:r w:rsidRPr="000F1643">
        <w:rPr>
          <w:sz w:val="23"/>
          <w:szCs w:val="23"/>
        </w:rPr>
        <w:t>.   29.10, 29.11 КоАП РФ, судья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>П</w:t>
      </w:r>
      <w:r w:rsidRPr="000F1643">
        <w:rPr>
          <w:sz w:val="23"/>
          <w:szCs w:val="23"/>
        </w:rPr>
        <w:t xml:space="preserve"> О С Т А Н О В И Л :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           Признать директора Муниципального бюджетного предпри</w:t>
      </w:r>
      <w:r w:rsidRPr="000F1643">
        <w:rPr>
          <w:sz w:val="23"/>
          <w:szCs w:val="23"/>
        </w:rPr>
        <w:t xml:space="preserve">ятия городского адрес </w:t>
      </w:r>
      <w:r w:rsidRPr="000F1643">
        <w:rPr>
          <w:sz w:val="23"/>
          <w:szCs w:val="23"/>
        </w:rPr>
        <w:t xml:space="preserve">(адрес, ОГРН 1199112017554) </w:t>
      </w:r>
      <w:r w:rsidRPr="000F1643">
        <w:rPr>
          <w:sz w:val="23"/>
          <w:szCs w:val="23"/>
        </w:rPr>
        <w:t>фио</w:t>
      </w:r>
      <w:r w:rsidRPr="000F1643">
        <w:rPr>
          <w:sz w:val="23"/>
          <w:szCs w:val="23"/>
        </w:rP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</w:t>
      </w:r>
      <w:r w:rsidRPr="000F1643">
        <w:rPr>
          <w:sz w:val="23"/>
          <w:szCs w:val="23"/>
        </w:rPr>
        <w:t>де  предупреждения.</w:t>
      </w: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     Постановление может быть обжаловано в </w:t>
      </w:r>
      <w:r w:rsidRPr="000F1643">
        <w:rPr>
          <w:sz w:val="23"/>
          <w:szCs w:val="23"/>
        </w:rPr>
        <w:t>Алуштинский</w:t>
      </w:r>
      <w:r w:rsidRPr="000F1643">
        <w:rPr>
          <w:sz w:val="23"/>
          <w:szCs w:val="23"/>
        </w:rPr>
        <w:t xml:space="preserve"> городской суд адрес   в течение 10 суток со дня получения.</w:t>
      </w:r>
    </w:p>
    <w:p w:rsidR="00A77B3E" w:rsidRPr="000F1643">
      <w:pPr>
        <w:rPr>
          <w:sz w:val="23"/>
          <w:szCs w:val="23"/>
        </w:rPr>
      </w:pPr>
    </w:p>
    <w:p w:rsidR="00A77B3E" w:rsidRPr="000F1643">
      <w:pPr>
        <w:rPr>
          <w:sz w:val="23"/>
          <w:szCs w:val="23"/>
        </w:rPr>
      </w:pPr>
      <w:r w:rsidRPr="000F1643">
        <w:rPr>
          <w:sz w:val="23"/>
          <w:szCs w:val="23"/>
        </w:rPr>
        <w:t xml:space="preserve">            Мировой судья                                                                                        </w:t>
      </w:r>
      <w:r w:rsidRPr="000F1643">
        <w:rPr>
          <w:sz w:val="23"/>
          <w:szCs w:val="23"/>
        </w:rPr>
        <w:t xml:space="preserve">      </w:t>
      </w:r>
      <w:r w:rsidRPr="000F1643">
        <w:rPr>
          <w:sz w:val="23"/>
          <w:szCs w:val="23"/>
        </w:rPr>
        <w:t>фио</w:t>
      </w:r>
    </w:p>
    <w:p w:rsidR="00A77B3E"/>
    <w:p w:rsidR="00A77B3E"/>
    <w:sectPr w:rsidSect="000F1643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43"/>
    <w:rsid w:val="000F16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