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>Именем Российской Федерации</w:t>
      </w:r>
      <w:r w:rsidRPr="00556B7F">
        <w:rPr>
          <w:sz w:val="22"/>
          <w:szCs w:val="22"/>
        </w:rPr>
        <w:t xml:space="preserve"> 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>П</w:t>
      </w:r>
      <w:r w:rsidRPr="00556B7F">
        <w:rPr>
          <w:sz w:val="22"/>
          <w:szCs w:val="22"/>
        </w:rPr>
        <w:t xml:space="preserve"> О С Т А Н О В Л Е Н И Е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дата                                                                                                  </w:t>
      </w:r>
      <w:r w:rsidRPr="00556B7F">
        <w:rPr>
          <w:sz w:val="22"/>
          <w:szCs w:val="22"/>
        </w:rPr>
        <w:t>Дело № 5-23-402/2020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556B7F">
        <w:rPr>
          <w:sz w:val="22"/>
          <w:szCs w:val="22"/>
        </w:rPr>
        <w:t xml:space="preserve">городской адрес) адрес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,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>, паспортные д</w:t>
      </w:r>
      <w:r w:rsidRPr="00556B7F">
        <w:rPr>
          <w:sz w:val="22"/>
          <w:szCs w:val="22"/>
        </w:rPr>
        <w:t xml:space="preserve">анные гражданина РФ, зарегистрированного и проживающего по адресу: адрес, ранее не </w:t>
      </w:r>
      <w:r w:rsidRPr="00556B7F">
        <w:rPr>
          <w:sz w:val="22"/>
          <w:szCs w:val="22"/>
        </w:rPr>
        <w:t>привлекавшейся</w:t>
      </w:r>
      <w:r w:rsidRPr="00556B7F">
        <w:rPr>
          <w:sz w:val="22"/>
          <w:szCs w:val="22"/>
        </w:rPr>
        <w:t xml:space="preserve"> к административной ответственности,   </w:t>
      </w:r>
    </w:p>
    <w:p w:rsidR="00A77B3E" w:rsidRPr="00556B7F">
      <w:pPr>
        <w:rPr>
          <w:sz w:val="22"/>
          <w:szCs w:val="22"/>
          <w:lang w:val="en-US"/>
        </w:rPr>
      </w:pPr>
      <w:r w:rsidRPr="00556B7F">
        <w:rPr>
          <w:sz w:val="22"/>
          <w:szCs w:val="22"/>
        </w:rPr>
        <w:t>У С Т А Н О В И Л: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>, являясь директором наименование организации, расположенного по адресу:  адрес,  в нару</w:t>
      </w:r>
      <w:r w:rsidRPr="00556B7F">
        <w:rPr>
          <w:sz w:val="22"/>
          <w:szCs w:val="22"/>
        </w:rPr>
        <w:t xml:space="preserve">шение п. 3 ст. 88 НК РФ, не исполнил обязанности по предоставлению пояснений на Требование о предоставлении пояснений </w:t>
      </w:r>
      <w:r w:rsidRPr="00556B7F">
        <w:rPr>
          <w:sz w:val="22"/>
          <w:szCs w:val="22"/>
        </w:rPr>
        <w:t>от</w:t>
      </w:r>
      <w:r w:rsidRPr="00556B7F">
        <w:rPr>
          <w:sz w:val="22"/>
          <w:szCs w:val="22"/>
        </w:rPr>
        <w:t xml:space="preserve"> дата № 5623. Тем самым совершил административное правонарушение, предусмотренное ч.1 ст.15.6  КоАП РФ.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В судебное заседание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н</w:t>
      </w:r>
      <w:r w:rsidRPr="00556B7F">
        <w:rPr>
          <w:sz w:val="22"/>
          <w:szCs w:val="22"/>
        </w:rPr>
        <w:t xml:space="preserve">е явился. Суд предпринял меры по его извещению: в адрес правовой регистрации по месту жительства и в адрес регистрации юридического лица были направлены судебные повестки, которую, </w:t>
      </w:r>
      <w:r w:rsidRPr="00556B7F">
        <w:rPr>
          <w:sz w:val="22"/>
          <w:szCs w:val="22"/>
        </w:rPr>
        <w:t>согласно</w:t>
      </w:r>
      <w:r w:rsidRPr="00556B7F">
        <w:rPr>
          <w:sz w:val="22"/>
          <w:szCs w:val="22"/>
        </w:rPr>
        <w:t xml:space="preserve"> почтового уведомления,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получил дата.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</w:t>
      </w:r>
      <w:r w:rsidRPr="00556B7F">
        <w:rPr>
          <w:sz w:val="22"/>
          <w:szCs w:val="22"/>
        </w:rPr>
        <w:t>На основа</w:t>
      </w:r>
      <w:r w:rsidRPr="00556B7F">
        <w:rPr>
          <w:sz w:val="22"/>
          <w:szCs w:val="22"/>
        </w:rPr>
        <w:t xml:space="preserve">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о времени</w:t>
      </w:r>
      <w:r w:rsidRPr="00556B7F">
        <w:rPr>
          <w:sz w:val="22"/>
          <w:szCs w:val="22"/>
        </w:rPr>
        <w:t xml:space="preserve"> и месте судебного заседания извещен надлежащим образом, и считает возможным рассмотреть дело в его отсутствие.   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Исследовав материалы дела об административном правонарушении, судья приходит к следующему:            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согласно</w:t>
      </w:r>
      <w:r w:rsidRPr="00556B7F">
        <w:rPr>
          <w:sz w:val="22"/>
          <w:szCs w:val="22"/>
        </w:rPr>
        <w:t xml:space="preserve">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</w:t>
      </w:r>
      <w:r w:rsidRPr="00556B7F">
        <w:rPr>
          <w:sz w:val="22"/>
          <w:szCs w:val="22"/>
        </w:rPr>
        <w:t>ссийской Федерации установлена административная ответственность.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556B7F">
        <w:rPr>
          <w:sz w:val="22"/>
          <w:szCs w:val="22"/>
        </w:rPr>
        <w:t>м либо ненадлежащим исполнением своих служебных обязанностей.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</w:t>
      </w:r>
      <w:r w:rsidRPr="00556B7F">
        <w:rPr>
          <w:sz w:val="22"/>
          <w:szCs w:val="22"/>
        </w:rPr>
        <w:t>Частью 1 ст.15.6 КоАП РФ 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</w:t>
      </w:r>
      <w:r w:rsidRPr="00556B7F">
        <w:rPr>
          <w:sz w:val="22"/>
          <w:szCs w:val="22"/>
        </w:rP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</w:t>
      </w:r>
      <w:r w:rsidRPr="00556B7F">
        <w:rPr>
          <w:sz w:val="22"/>
          <w:szCs w:val="22"/>
        </w:rPr>
        <w:t>дусмотренных частью 2</w:t>
      </w:r>
      <w:r w:rsidRPr="00556B7F">
        <w:rPr>
          <w:sz w:val="22"/>
          <w:szCs w:val="22"/>
        </w:rPr>
        <w:t xml:space="preserve"> настоящей статьи.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Обязательства по требованию о предоставлении пояснений </w:t>
      </w:r>
      <w:r w:rsidRPr="00556B7F">
        <w:rPr>
          <w:sz w:val="22"/>
          <w:szCs w:val="22"/>
        </w:rPr>
        <w:t>от</w:t>
      </w:r>
      <w:r w:rsidRPr="00556B7F">
        <w:rPr>
          <w:sz w:val="22"/>
          <w:szCs w:val="22"/>
        </w:rPr>
        <w:t xml:space="preserve"> </w:t>
      </w:r>
      <w:r w:rsidRPr="00556B7F">
        <w:rPr>
          <w:sz w:val="22"/>
          <w:szCs w:val="22"/>
        </w:rPr>
        <w:t>дата</w:t>
      </w:r>
      <w:r w:rsidRPr="00556B7F">
        <w:rPr>
          <w:sz w:val="22"/>
          <w:szCs w:val="22"/>
        </w:rPr>
        <w:t xml:space="preserve"> № 5623 в соответствии с п.3 ст. 88 НК РФ следовало исполнить в пятидневный срок со дня получения, то есть с учетом п.6 ст.6.1 НК, не позднее дата.</w:t>
      </w:r>
      <w:r w:rsidRPr="00556B7F">
        <w:rPr>
          <w:sz w:val="22"/>
          <w:szCs w:val="22"/>
        </w:rPr>
        <w:t xml:space="preserve"> Временем совершения правонарушения является дата    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</w:t>
      </w:r>
      <w:r w:rsidRPr="00556B7F">
        <w:rPr>
          <w:sz w:val="22"/>
          <w:szCs w:val="22"/>
        </w:rPr>
        <w:t xml:space="preserve">В данном случае факт совершения директором наименование организации,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административного правонарушения, предусмотренного ч.1 ст.15.6  КоАП РФ, и его виновность подтверждается иссле</w:t>
      </w:r>
      <w:r w:rsidRPr="00556B7F">
        <w:rPr>
          <w:sz w:val="22"/>
          <w:szCs w:val="22"/>
        </w:rPr>
        <w:t xml:space="preserve">дованными в судебном заседании доказательствами, в </w:t>
      </w:r>
      <w:r w:rsidRPr="00556B7F">
        <w:rPr>
          <w:sz w:val="22"/>
          <w:szCs w:val="22"/>
        </w:rPr>
        <w:t xml:space="preserve">том числе: протоколом об административном правонарушении № 91032019207403600001 от дата; уведомлением о составлении протокола от дата в отношении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>; требование № 5623 о предоставлении пояснений;</w:t>
      </w:r>
      <w:r w:rsidRPr="00556B7F">
        <w:rPr>
          <w:sz w:val="22"/>
          <w:szCs w:val="22"/>
        </w:rPr>
        <w:t xml:space="preserve"> </w:t>
      </w:r>
      <w:r w:rsidRPr="00556B7F">
        <w:rPr>
          <w:sz w:val="22"/>
          <w:szCs w:val="22"/>
        </w:rPr>
        <w:t>решением</w:t>
      </w:r>
      <w:r w:rsidRPr="00556B7F">
        <w:rPr>
          <w:sz w:val="22"/>
          <w:szCs w:val="22"/>
        </w:rPr>
        <w:t xml:space="preserve"> № 112 о привлечении лица к ответственности за налоговое правонарушение, предусмотренное НК РФ; актом № 2167 от дата об обнаружении фактов, свидетельствующих о предусмотренных Налоговым кодексом РФ налоговых правонарушениях; подтверждением даты отправки; к</w:t>
      </w:r>
      <w:r w:rsidRPr="00556B7F">
        <w:rPr>
          <w:sz w:val="22"/>
          <w:szCs w:val="22"/>
        </w:rPr>
        <w:t>витанцией о приеме; сведениями о физических лицах, имеющих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Достоверность вышеуказанных доказательств у суда сомнений не вызывает</w:t>
      </w:r>
      <w:r w:rsidRPr="00556B7F">
        <w:rPr>
          <w:sz w:val="22"/>
          <w:szCs w:val="22"/>
        </w:rPr>
        <w:t>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</w:t>
      </w:r>
      <w:r w:rsidRPr="00556B7F">
        <w:rPr>
          <w:sz w:val="22"/>
          <w:szCs w:val="22"/>
        </w:rPr>
        <w:t>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</w:t>
      </w:r>
      <w:r w:rsidRPr="00556B7F">
        <w:rPr>
          <w:sz w:val="22"/>
          <w:szCs w:val="22"/>
        </w:rPr>
        <w:t>ния производства по делу не имеется.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Санкция данной статьи</w:t>
      </w:r>
      <w:r w:rsidRPr="00556B7F">
        <w:rPr>
          <w:sz w:val="22"/>
          <w:szCs w:val="22"/>
        </w:rPr>
        <w:t xml:space="preserve"> предусматривает административное наказание в виде наложения административного штрафа на  должностных лиц - от трехсот </w:t>
      </w:r>
      <w:r w:rsidRPr="00556B7F">
        <w:rPr>
          <w:sz w:val="22"/>
          <w:szCs w:val="22"/>
        </w:rPr>
        <w:t>до</w:t>
      </w:r>
      <w:r w:rsidRPr="00556B7F">
        <w:rPr>
          <w:sz w:val="22"/>
          <w:szCs w:val="22"/>
        </w:rPr>
        <w:t xml:space="preserve"> сумма прописью.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При назначении административного наказания судья в соответствии со ст.ст.4.1.- 4.3 КоАП РФ учла факти</w:t>
      </w:r>
      <w:r w:rsidRPr="00556B7F">
        <w:rPr>
          <w:sz w:val="22"/>
          <w:szCs w:val="22"/>
        </w:rPr>
        <w:t>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и отягчающих административную ответственность, суд  по делу не усматривает.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</w:t>
      </w:r>
      <w:r w:rsidRPr="00556B7F">
        <w:rPr>
          <w:sz w:val="22"/>
          <w:szCs w:val="22"/>
        </w:rPr>
        <w:t xml:space="preserve">  На основании вышеизложенного, судья считает необходимым назначить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Руководствуясь </w:t>
      </w:r>
      <w:r w:rsidRPr="00556B7F">
        <w:rPr>
          <w:sz w:val="22"/>
          <w:szCs w:val="22"/>
        </w:rPr>
        <w:t>ст.ст</w:t>
      </w:r>
      <w:r w:rsidRPr="00556B7F">
        <w:rPr>
          <w:sz w:val="22"/>
          <w:szCs w:val="22"/>
        </w:rPr>
        <w:t>.   29.10, 29.11 КоАП РФ, судья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>П</w:t>
      </w:r>
      <w:r w:rsidRPr="00556B7F">
        <w:rPr>
          <w:sz w:val="22"/>
          <w:szCs w:val="22"/>
        </w:rPr>
        <w:t xml:space="preserve"> О С Т А Н О В И Л :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Признать директора наименование организации </w:t>
      </w:r>
      <w:r w:rsidRPr="00556B7F">
        <w:rPr>
          <w:sz w:val="22"/>
          <w:szCs w:val="22"/>
        </w:rPr>
        <w:t>фио</w:t>
      </w:r>
      <w:r w:rsidRPr="00556B7F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ст.15.6 КоАП РФ, и назна</w:t>
      </w:r>
      <w:r w:rsidRPr="00556B7F">
        <w:rPr>
          <w:sz w:val="22"/>
          <w:szCs w:val="22"/>
        </w:rPr>
        <w:t xml:space="preserve">чить  административное наказание в виде административного штрафа в размере сумма (сумма прописью).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Реквизиты для оплаты штрафа: Получатель: УФК по адрес Получатель:  УФК по адрес (Министерство юстиции адрес, </w:t>
      </w:r>
      <w:r w:rsidRPr="00556B7F">
        <w:rPr>
          <w:sz w:val="22"/>
          <w:szCs w:val="22"/>
        </w:rPr>
        <w:t>л</w:t>
      </w:r>
      <w:r w:rsidRPr="00556B7F">
        <w:rPr>
          <w:sz w:val="22"/>
          <w:szCs w:val="22"/>
        </w:rPr>
        <w:t xml:space="preserve">/с 04752203230) ИНН: телефон </w:t>
      </w:r>
      <w:r w:rsidRPr="00556B7F">
        <w:rPr>
          <w:sz w:val="22"/>
          <w:szCs w:val="22"/>
        </w:rPr>
        <w:t xml:space="preserve">КПП: телефон Банк получателя: Отделение по адрес Южного главного управления ЦБРФ БИК: телефон Счет: 40101810335100010001, КБК телефон </w:t>
      </w:r>
      <w:r w:rsidRPr="00556B7F">
        <w:rPr>
          <w:sz w:val="22"/>
          <w:szCs w:val="22"/>
        </w:rPr>
        <w:t>телефон</w:t>
      </w:r>
      <w:r w:rsidRPr="00556B7F">
        <w:rPr>
          <w:sz w:val="22"/>
          <w:szCs w:val="22"/>
        </w:rPr>
        <w:t>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</w:t>
      </w:r>
      <w:r w:rsidRPr="00556B7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</w:t>
      </w:r>
      <w:r w:rsidRPr="00556B7F">
        <w:rPr>
          <w:sz w:val="22"/>
          <w:szCs w:val="22"/>
        </w:rPr>
        <w:t>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</w:t>
      </w:r>
      <w:r w:rsidRPr="00556B7F">
        <w:rPr>
          <w:sz w:val="22"/>
          <w:szCs w:val="22"/>
        </w:rPr>
        <w:t>плаченного штрафа, но не сумма прописью, либо административный арест на срок до 15 суток, либо обязательные</w:t>
      </w:r>
      <w:r w:rsidRPr="00556B7F">
        <w:rPr>
          <w:sz w:val="22"/>
          <w:szCs w:val="22"/>
        </w:rPr>
        <w:t xml:space="preserve"> работы на срок до пятидесяти часов.  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Постановление может быть обжаловано в </w:t>
      </w:r>
      <w:r w:rsidRPr="00556B7F">
        <w:rPr>
          <w:sz w:val="22"/>
          <w:szCs w:val="22"/>
        </w:rPr>
        <w:t>Алуштинский</w:t>
      </w:r>
      <w:r w:rsidRPr="00556B7F">
        <w:rPr>
          <w:sz w:val="22"/>
          <w:szCs w:val="22"/>
        </w:rPr>
        <w:t xml:space="preserve"> городской суд через мирового судью   в тече</w:t>
      </w:r>
      <w:r w:rsidRPr="00556B7F">
        <w:rPr>
          <w:sz w:val="22"/>
          <w:szCs w:val="22"/>
        </w:rPr>
        <w:t>ние 10 суток со дня получения.</w:t>
      </w:r>
    </w:p>
    <w:p w:rsidR="00A77B3E" w:rsidRPr="00556B7F">
      <w:pPr>
        <w:rPr>
          <w:sz w:val="22"/>
          <w:szCs w:val="22"/>
        </w:rPr>
      </w:pPr>
      <w:r w:rsidRPr="00556B7F">
        <w:rPr>
          <w:sz w:val="22"/>
          <w:szCs w:val="22"/>
        </w:rPr>
        <w:t xml:space="preserve">                      </w:t>
      </w:r>
      <w:r w:rsidRPr="00556B7F">
        <w:rPr>
          <w:sz w:val="22"/>
          <w:szCs w:val="22"/>
        </w:rPr>
        <w:t xml:space="preserve">Мировой судья                                                               </w:t>
      </w:r>
      <w:r w:rsidRPr="00556B7F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7F"/>
    <w:rsid w:val="00556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