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5-23-409/2021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</w:t>
        <w:tab/>
        <w:tab/>
        <w:t xml:space="preserve">      адрес                                          </w:t>
      </w:r>
    </w:p>
    <w:p w:rsidR="00A77B3E">
      <w:r>
        <w:t>Мировой судья адрес № 23 Алуштинского судебного района (г.адрес) фио, в отсутствие лица, в отношении которого ведется производство по  делу об администратвином правонарушении фио,</w:t>
      </w:r>
    </w:p>
    <w:p w:rsidR="00A77B3E">
      <w:r>
        <w:t>рассмотрев протокол об административном правонарушении в отношении фио, паспортные данные, зарегистрированного по адресу: адрес, водительское удостоверение серия 8225 номер телефон, выдано ГИБДД 8210, о совершении административного правонарушения, предусмотренного  частью первой статьи 19.4  КоАП РФ</w:t>
      </w:r>
    </w:p>
    <w:p w:rsidR="00A77B3E">
      <w:r>
        <w:t>УСТАНОВИЛ:</w:t>
      </w:r>
    </w:p>
    <w:p w:rsidR="00A77B3E">
      <w:r>
        <w:t>дата в отношении фио был составлен протокол об административном правонарушении №ЮВЛ2021/00237 по части первой статьи 19.4 КоАП РФ.</w:t>
      </w:r>
    </w:p>
    <w:p w:rsidR="00A77B3E">
      <w:r>
        <w:t>В соответствии с протоколом об административном правонарушении фио не проявил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а именно, не исполнил законные требования государственного лесного инспектора о предоставлении документов, удостоверяющих личность.</w:t>
      </w:r>
    </w:p>
    <w:p w:rsidR="00A77B3E">
      <w:r>
        <w:t>Указанные действия фио формируют состав административного правонарушения, ответственность за которое установлена частью первой статьи 19.4 КоАП РФ.</w:t>
      </w:r>
    </w:p>
    <w:p w:rsidR="00A77B3E">
      <w:r>
        <w:t>В соответствии с частью первой статьи 19.4 КоАП РФ,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влечет предупреждение или наложение административного штрафа на граждан в размере от пятисот до сумма прописью; на должностных лиц - от двух тысяч до сумма прописью.</w:t>
      </w:r>
    </w:p>
    <w:p w:rsidR="00A77B3E">
      <w:r>
        <w:t>Вина фио в совершении правонарушения, ответственность за которое установлена частью 1 статьи 19.4 КоАП РФ подтверждается следующими доказательствами:</w:t>
      </w:r>
    </w:p>
    <w:p w:rsidR="00A77B3E">
      <w:r>
        <w:t>- протоколом об административном правонарушении №ЮВЛ2021/00237 от дата;</w:t>
      </w:r>
    </w:p>
    <w:p w:rsidR="00A77B3E">
      <w:r>
        <w:t>- актом обследования территории на предмет соблюдения Лесного законодательства №ЮВЛ2021/00237от дата;</w:t>
      </w:r>
    </w:p>
    <w:p w:rsidR="00A77B3E">
      <w:r>
        <w:t>- фототаблицей к акту обследования территории;</w:t>
      </w:r>
    </w:p>
    <w:p w:rsidR="00A77B3E">
      <w:r>
        <w:t>При назначении наказания судом учитывается характер совершенного им административного правонарушения, степень общественной опасности правонарушения,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>
      <w:r>
        <w:t>Обстоятельств отягчающих и смягчающих административную ответственность судом не установлено.</w:t>
      </w:r>
    </w:p>
    <w:p w:rsidR="00A77B3E">
      <w:r>
        <w:t>На основании изложенного, руководствуясь  19.4 КоАП РФ, мировой судья</w:t>
      </w:r>
    </w:p>
    <w:p w:rsidR="00A77B3E">
      <w:r>
        <w:tab/>
        <w:tab/>
        <w:tab/>
        <w:tab/>
        <w:tab/>
        <w:t>Постановил:</w:t>
      </w:r>
    </w:p>
    <w:p w:rsidR="00A77B3E">
      <w:r>
        <w:t>фио, паспортные данные признать виновным в совершении административного правонарушения, ответственность за которое установлена частью 1 статьи 19.4 КоАП РФ и назначить ему административное наказание в виде административного штрафа в размере сумма.</w:t>
      </w:r>
    </w:p>
    <w:p w:rsidR="00A77B3E">
      <w:r>
        <w:t>Реквизиты для уплаты административного штрафа: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</w:t>
      </w:r>
    </w:p>
    <w:p w:rsidR="00A77B3E">
      <w:r>
        <w:t>Код Сводного реестра телефон, КБК телефон телефон, ОКТМО телефон, УИН 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ab/>
        <w:tab/>
        <w:t xml:space="preserve">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