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5-23-410/2024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 рассмотрев материалы дела об административном правонарушении, в отношении фио, паспортные данные, гражданина РФ, паспортные данные, ранее привлекался к административной ответственности, официально нетрудоустроенного,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мопедом марки марка автомобиля, модель «Лид» государственный регистрационный знак отсутствует в состоянии опьянения, в соответствии с актом освидетельствования на состояние алкогольного опьянения 82АО№038167 от дата (установлено состояние опьянения), результат освидетельствования   0,227 мг/л, тем самым фио нарушил п.2.7 ПДД РФ. Следовательно, совершил административное правонарушение, предусмотренное ч.1 ст.12.8  КоАП РФ.</w:t>
      </w:r>
    </w:p>
    <w:p w:rsidR="00A77B3E">
      <w:r>
        <w:t>дата фио в ходе судебного заседания, обстоятельства, изложенные в протоколе об административном правонарушении не оспаривал, вместе с тем указал, что находясь в состоянии тревоги, поехал выяснить состояние близких, которые пошли в попутном направлении с транспортным средством, которое двигалось с повышенной скоростью.</w:t>
      </w:r>
    </w:p>
    <w:p w:rsidR="00A77B3E">
      <w:r>
        <w:t xml:space="preserve">Исследовав материалы дела, заслушав фио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82АП№256236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протокол подписан фио, даны письменные пояснения;</w:t>
      </w:r>
    </w:p>
    <w:p w:rsidR="00A77B3E">
      <w:r>
        <w:t>- протоколом об отстранении от управления транспортным средством серии 82ОТ №063346 от дата, в соответствии с которым, фио был отстранен от управления транспортным средством мопедом марки марка автомобиля, модель «Лид» государственный регистрационный знак отсутствует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82АО№038167 от дата, которым у фио было установлено состояние опьянения, результат освидетельствования 0,227 мг/л, с которым освидетельствуемый согласился, о чем свидетельствует его соответствующая подпись;</w:t>
      </w:r>
    </w:p>
    <w:p w:rsidR="00A77B3E">
      <w:r>
        <w:t>- тестом прибора Алкотектор «Юпитер – К» №009143, в соответствии с которым, показания прибора составили 0,227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(УМВД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УИН:18810491241000012719.</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