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5-23-414/2022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гражданина РФ, паспортные данные, официально не трудоустроенного ранее привлекался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от дата №18810182220221087075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вину в совершении административного правонарушения признал, указал, что забыл оплатить назначенный ему штраф.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заверенной копией постановления от дата №8810182220221087075, которым фио был привлечен к административной ответственности по части 2 статьи 12.9 КоАП РФ, и ему назначено административное наказание в виде административного штрафа в сумме сумма.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привлечение к административной ответственности по данной статье впервые. Обстоятельств, отягчающих административную ответственность, судом не установлено. 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КоАП РФ, в виде административного штрафа  в двукратном размере суммы неуплаченного штрафа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(три тысячи).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0410760300235004142220152.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