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  № 5-23-416/2019</w:t>
      </w:r>
    </w:p>
    <w:p w:rsidR="00A77B3E">
      <w:r>
        <w:t xml:space="preserve">                                                                                                   УИД-91MS0024-телефон-телефон</w:t>
      </w:r>
    </w:p>
    <w:p w:rsidR="00A77B3E">
      <w:r>
        <w:t xml:space="preserve">                                                       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</w:t>
      </w:r>
      <w:r>
        <w:t xml:space="preserve">                                                                     адрес</w:t>
      </w:r>
    </w:p>
    <w:p w:rsidR="00A77B3E"/>
    <w:p w:rsidR="00A77B3E">
      <w:r>
        <w:t xml:space="preserve">          Мирового судьи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>рассмотрев в открытом судебном заседании дело об административном правон</w:t>
      </w:r>
      <w:r>
        <w:t xml:space="preserve">арушении, предусмотренном ч.1  ст.12.26  КоАП РФ, в отношении </w:t>
      </w:r>
      <w:r>
        <w:t>фио</w:t>
      </w:r>
      <w:r>
        <w:t xml:space="preserve">, паспортные данные; гражданина РФ; зарегистрированного и проживающего по адресу: адрес; не работающего; ранее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        </w:t>
      </w:r>
      <w:r>
        <w:t xml:space="preserve">                      УСТАНОВИЛ:</w:t>
      </w:r>
    </w:p>
    <w:p w:rsidR="00A77B3E">
      <w:r>
        <w:t xml:space="preserve">      дата </w:t>
      </w:r>
      <w:r>
        <w:t>в</w:t>
      </w:r>
      <w:r>
        <w:t xml:space="preserve"> время водитель </w:t>
      </w:r>
      <w:r>
        <w:t>фио</w:t>
      </w:r>
      <w:r>
        <w:t xml:space="preserve"> на автодороге по адресу адрес, вблизи дома № 33, управляя автомобилем марки марка автомобиля государственный регистрационный знак</w:t>
      </w:r>
      <w:r>
        <w:t>, при наличии признаков опьянения (резкое изменение о</w:t>
      </w:r>
      <w:r>
        <w:t>краски кожных покровов лица, поведение, не соответствующее обстановке) не выполнил законного требования уполномоченного должностного лица (сотрудника ГИБДД) о прохождении  медицинского освидетельствования на состояние опьянения в специальном медицинском уч</w:t>
      </w:r>
      <w:r>
        <w:t xml:space="preserve">реждении; при этом данные действия (бездействие) </w:t>
      </w:r>
      <w:r>
        <w:t>фио</w:t>
      </w:r>
      <w:r>
        <w:t xml:space="preserve"> не содержат уголовно наказуемого деяния. Тем самым, </w:t>
      </w:r>
      <w:r>
        <w:t>фио</w:t>
      </w:r>
      <w: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>
      <w:r>
        <w:t xml:space="preserve">     В судеб</w:t>
      </w:r>
      <w:r>
        <w:t xml:space="preserve">ное заседание </w:t>
      </w:r>
      <w:r>
        <w:t>фио</w:t>
      </w:r>
      <w:r>
        <w:t xml:space="preserve"> не явился. Суд предпринял меры по его извещению: в адрес правовой регистрации по месту жительства по почте заказным письмом с уведомлением была направлена судебная повестка, которую согласно почтового уведомления </w:t>
      </w:r>
      <w:r>
        <w:t>фио</w:t>
      </w:r>
      <w:r>
        <w:t xml:space="preserve">  получил дата.</w:t>
      </w:r>
    </w:p>
    <w:p w:rsidR="00A77B3E">
      <w:r>
        <w:t xml:space="preserve">      </w:t>
      </w:r>
      <w:r>
        <w:t xml:space="preserve">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 </w:t>
      </w:r>
      <w:r>
        <w:t>фио</w:t>
      </w:r>
      <w:r>
        <w:t xml:space="preserve"> о времени и месте судебного заседания извещен надлежащим образом, и считает возможным рассмотреть дело в его отсутствие.</w:t>
      </w:r>
    </w:p>
    <w:p w:rsidR="00A77B3E">
      <w:r>
        <w:t xml:space="preserve">    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      в соответствии с пун</w:t>
      </w:r>
      <w:r>
        <w:t>ктом 2.3.2 «Правил дорожного движения РФ», утвержденных постановлением Совета Министров Правительства Российской Федерации от дата №1090 (с последующими изменениями и дополнениями), водитель транспортного средства обязан проходить по требованию сотрудников</w:t>
      </w:r>
      <w:r>
        <w:t xml:space="preserve"> полиции освидетельствование на состояние опьянения.</w:t>
      </w:r>
    </w:p>
    <w:p w:rsidR="00A77B3E">
      <w:r>
        <w:t xml:space="preserve">         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</w:t>
      </w:r>
      <w:r>
        <w:t>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настоящей стать</w:t>
      </w:r>
      <w:r>
        <w:t xml:space="preserve">и. </w:t>
      </w:r>
      <w:r>
        <w:t>Приотказе</w:t>
      </w:r>
      <w:r>
        <w:t xml:space="preserve">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</w:t>
      </w:r>
      <w:r>
        <w:t>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</w:t>
      </w:r>
      <w:r>
        <w:t>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>
      <w:r>
        <w:t xml:space="preserve">             Согласно пунк</w:t>
      </w:r>
      <w:r>
        <w:t>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</w:t>
      </w:r>
      <w:r>
        <w:t>ьствования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</w:t>
      </w:r>
      <w:r>
        <w:t xml:space="preserve">дства </w:t>
      </w:r>
      <w:r>
        <w:t>находитсяв</w:t>
      </w:r>
      <w:r>
        <w:t xml:space="preserve">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</w:t>
      </w:r>
      <w:r>
        <w:t>новке.</w:t>
      </w:r>
    </w:p>
    <w:p w:rsidR="00A77B3E">
      <w:r>
        <w:t xml:space="preserve">          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</w:t>
      </w:r>
      <w:r>
        <w:t>ольного опьянения.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 xml:space="preserve">         Невыполнение водителем транспортного средства законного требо</w:t>
      </w:r>
      <w:r>
        <w:t xml:space="preserve">вания уполномоченного должностного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>
      <w:r>
        <w:t xml:space="preserve">      Факт совершения </w:t>
      </w:r>
      <w:r>
        <w:t>фио</w:t>
      </w:r>
      <w:r>
        <w:t xml:space="preserve"> административного правонаруше</w:t>
      </w:r>
      <w:r>
        <w:t xml:space="preserve">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>
      <w:r>
        <w:t xml:space="preserve">    - протоколом 23 АП № 051536 об административном правонарушении от дата, в котором зафиксированы обстоятельства совершения</w:t>
      </w:r>
      <w:r>
        <w:t xml:space="preserve"> административного правонарушения; в протоколе  отражено, что </w:t>
      </w:r>
      <w:r>
        <w:t>фио</w:t>
      </w:r>
      <w:r>
        <w:t xml:space="preserve">  с протоколом ознакомлен и согласен;   </w:t>
      </w:r>
    </w:p>
    <w:p w:rsidR="00A77B3E">
      <w:r>
        <w:t>-  протоколом 61 АМ № 413815 об отстранении от управления транспортным средством от дата, из которого следует, что водитель был отстранен от управлени</w:t>
      </w:r>
      <w:r>
        <w:t xml:space="preserve">я </w:t>
      </w:r>
      <w:r>
        <w:t>автомобилем ввиду наличия достаточных оснований  полагать, что  лицо, которое управляет  транспортным средством, находится в состоянии  опьянения (наличие у лица одного или нескольких признаков: резкое изменение окраски кожных покровов лица, поведение, н</w:t>
      </w:r>
      <w:r>
        <w:t xml:space="preserve">е соответствующее обстановке); </w:t>
      </w:r>
    </w:p>
    <w:p w:rsidR="00A77B3E">
      <w:r>
        <w:t xml:space="preserve">- актом 82 АО № 000685 освидетельствования на состояние алкогольного опьянения от дата, согласно которому </w:t>
      </w:r>
      <w:r>
        <w:t>фио</w:t>
      </w:r>
      <w:r>
        <w:t xml:space="preserve"> отказался от прохождения освидетельствования с применением прибора газоанализатора;</w:t>
      </w:r>
    </w:p>
    <w:p w:rsidR="00A77B3E">
      <w:r>
        <w:t>- протоколом 61 АК № 584714 от</w:t>
      </w:r>
      <w:r>
        <w:t xml:space="preserve"> дата о направлении на медицинское освидетельствование на состояние опьянения, согласно которому </w:t>
      </w:r>
      <w:r>
        <w:t>фио</w:t>
      </w:r>
      <w:r>
        <w:t xml:space="preserve"> отказался проходить медицинское освидетельствование на состояние опьянения при наличии на то законных оснований: признаков опьянения (резкое изменение окра</w:t>
      </w:r>
      <w:r>
        <w:t>ски кожных покровов лица, поведение, не соответствующее обстановке); и отказа от прохождения освидетельствования на состояние алкогольного опьянения;</w:t>
      </w:r>
    </w:p>
    <w:p w:rsidR="00A77B3E">
      <w:r>
        <w:t>- в вышеуказанных протоколах указано, что отстранение от управления транспортным средством и направление н</w:t>
      </w:r>
      <w:r>
        <w:t>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>
      <w:r>
        <w:t xml:space="preserve"> -  видеозаписью, из которой усматривается, что сотрудником ГИБДД  водителю </w:t>
      </w:r>
      <w:r>
        <w:t>фио</w:t>
      </w:r>
      <w:r>
        <w:t xml:space="preserve"> разъяснены права, предусмотре</w:t>
      </w:r>
      <w:r>
        <w:t>нные ст.25.1  КоАП РФ, и ст.51 Конституции РФ, после чего  на вопросы сотрудника ГИБДД водитель добровольно и в свободной форме дает пояснения о том, что он управлял транспортным средством, а впоследствии отказался, как от прохождения освидетельствования н</w:t>
      </w:r>
      <w:r>
        <w:t>а состояние алкогольного опьянения на месте остановки транспортного средства, так и от медицинского освидетельствования на состояние опьянения в медицинском учреждении; какого-либо давления со стороны  инспектора ДПС на  водителя не оказывалось;</w:t>
      </w:r>
    </w:p>
    <w:p w:rsidR="00A77B3E">
      <w:r>
        <w:t>- справкой</w:t>
      </w:r>
      <w:r>
        <w:t xml:space="preserve"> по водительскому удостоверению </w:t>
      </w:r>
      <w:r>
        <w:t>фио</w:t>
      </w:r>
      <w:r>
        <w:t>;</w:t>
      </w:r>
    </w:p>
    <w:p w:rsidR="00A77B3E">
      <w:r>
        <w:t xml:space="preserve">- сведениями из базы данных по административным правонарушениям </w:t>
      </w:r>
      <w:r>
        <w:t>фио</w:t>
      </w:r>
    </w:p>
    <w:p w:rsidR="00A77B3E">
      <w:r>
        <w:t xml:space="preserve">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</w:t>
      </w:r>
      <w:r>
        <w:t xml:space="preserve">ому суд принимает их как допустимые доказательства. </w:t>
      </w:r>
    </w:p>
    <w:p w:rsidR="00A77B3E">
      <w:r>
        <w:t xml:space="preserve">    Протокол об административном правонарушении и другие процессуальные документы составлены в соответствии с требованиями  КоАП РФ, права </w:t>
      </w:r>
      <w:r>
        <w:t>фио</w:t>
      </w:r>
      <w:r>
        <w:t xml:space="preserve"> соблюдены.</w:t>
      </w:r>
    </w:p>
    <w:p w:rsidR="00A77B3E">
      <w:r>
        <w:t xml:space="preserve">                В данном случае для привлечения к</w:t>
      </w:r>
      <w:r>
        <w:t xml:space="preserve"> административной ответственности по ч. 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 которого были выявлены признаки</w:t>
      </w:r>
      <w:r>
        <w:t xml:space="preserve"> опьянения. </w:t>
      </w:r>
    </w:p>
    <w:p w:rsidR="00A77B3E">
      <w:r>
        <w:t xml:space="preserve">                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>
      <w:r>
        <w:t xml:space="preserve">                И</w:t>
      </w:r>
      <w:r>
        <w:t xml:space="preserve">з вышеуказанных материалов дела следует, что основанием полагать, что водитель транспортного средства находился  в состоянии опьянения, явилось </w:t>
      </w:r>
      <w:r>
        <w:t>наличие у него  таких  признаков, как резкое изменение окраски кожных покровов лица, поведение, не соответствующ</w:t>
      </w:r>
      <w:r>
        <w:t xml:space="preserve">ее обстановке, что согласуется с пунктом 3 «Правил освидетельствования».  </w:t>
      </w:r>
    </w:p>
    <w:p w:rsidR="00A77B3E">
      <w:r>
        <w:t xml:space="preserve">                В связи с обнаружением признаков опьянения, являющихся достаточным основанием полагать, что  водитель  находится в состоянии опьянения, он был отстранен от управлени</w:t>
      </w:r>
      <w:r>
        <w:t>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 xml:space="preserve">        Поскольку  </w:t>
      </w:r>
      <w:r>
        <w:t>фио</w:t>
      </w:r>
      <w:r>
        <w:t xml:space="preserve"> отказался от прохождения освидетельствования на состояние алкогольного опьянения, ему было пр</w:t>
      </w:r>
      <w:r>
        <w:t>едложено пройти медицинское освидетельствование на состояние опьянения, от прохождения которого он также отказался.</w:t>
      </w:r>
    </w:p>
    <w:p w:rsidR="00A77B3E">
      <w:r>
        <w:t xml:space="preserve">        </w:t>
      </w:r>
      <w:r>
        <w:t>фио</w:t>
      </w:r>
      <w:r>
        <w:t xml:space="preserve"> не представил суду убедительных доводов и доказательств, опровергающих  представленные  уполномоченным должностным лицом доказат</w:t>
      </w:r>
      <w:r>
        <w:t xml:space="preserve">ельства.  </w:t>
      </w:r>
    </w:p>
    <w:p w:rsidR="00A77B3E">
      <w:r>
        <w:t xml:space="preserve">                 </w:t>
      </w:r>
      <w:r>
        <w:t>фио</w:t>
      </w:r>
      <w:r>
        <w:t>, будучи совершеннолетним, дееспособным лицом, управляя транспортным средством – источником повышенной опасности, являясь участником дорожного движения, должен понимать значение действий сотрудников ГИБДД по составлению прото</w:t>
      </w:r>
      <w:r>
        <w:t xml:space="preserve">кола об административном правонарушении и иных процессуальных документов. Содержание составленных процессуальных актов изложено ясно, поводов, которые давали бы основания полагать, что </w:t>
      </w:r>
      <w:r>
        <w:t>фио</w:t>
      </w:r>
      <w:r>
        <w:t xml:space="preserve"> не осознавал содержание и суть  проводимых  процессуальных действий</w:t>
      </w:r>
      <w:r>
        <w:t xml:space="preserve"> и подписываемых документов, не имеется.</w:t>
      </w:r>
    </w:p>
    <w:p w:rsidR="00A77B3E">
      <w:r>
        <w:t xml:space="preserve">                 Неустранимых сомнений в виновности лица, привлекаемого к административной ответственности, судья не усматривает.</w:t>
      </w:r>
    </w:p>
    <w:p w:rsidR="00A77B3E">
      <w:r>
        <w:t xml:space="preserve">                 Срок давности привлечения к административной ответственности, устано</w:t>
      </w:r>
      <w:r>
        <w:t>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  Оценивая собранные по делу доказательства, судья считает, что вина </w:t>
      </w:r>
      <w:r>
        <w:t>фио</w:t>
      </w:r>
      <w:r>
        <w:t xml:space="preserve">. установлена, доказана и его действия надлежит квалифицировать по  </w:t>
      </w:r>
      <w:r>
        <w:t>ч.1 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</w:t>
      </w:r>
      <w:r>
        <w:t>казуемого деяния.</w:t>
      </w:r>
    </w:p>
    <w:p w:rsidR="00A77B3E">
      <w:r>
        <w:t xml:space="preserve">                 Санкция   данной   статьи  предусматривает административное наказание 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 xml:space="preserve">       </w:t>
      </w:r>
      <w:r>
        <w:t xml:space="preserve">           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</w:t>
      </w:r>
      <w:r>
        <w:t xml:space="preserve">арушителя, который ранее привлекался к административной ответственности в области безопасности дорожного движения, его имущественное и семейное положение; отсутствие обстоятельств, смягчающих либо отягчающих административную ответственность. </w:t>
      </w:r>
    </w:p>
    <w:p w:rsidR="00A77B3E">
      <w:r>
        <w:t xml:space="preserve">             </w:t>
      </w:r>
      <w:r>
        <w:t xml:space="preserve">     На основании вышеизложенного суд приходит к выводу, что </w:t>
      </w:r>
      <w:r>
        <w:t>фио</w:t>
      </w:r>
      <w:r>
        <w:t xml:space="preserve">   должно быть назначено административное наказание в пределах санкции ч.1 </w:t>
      </w:r>
      <w:r>
        <w:t>ст.12.26  КоАП РФ в виде административного штрафа в размере сумма с лишением права управления транспортными средствам</w:t>
      </w:r>
      <w:r>
        <w:t>и на срок дата 6 месяцев.</w:t>
      </w:r>
    </w:p>
    <w:p w:rsidR="00A77B3E">
      <w:r>
        <w:t xml:space="preserve">                 Руководствуясь ч.1 ст.12.26, ст. ст. 29.9 - 29.11 КоАП РФ, мировой судья  </w:t>
      </w:r>
    </w:p>
    <w:p w:rsidR="00A77B3E">
      <w:r>
        <w:t xml:space="preserve">                                                                     ПОСТАНОВИЛ:</w:t>
      </w:r>
    </w:p>
    <w:p w:rsidR="00A77B3E">
      <w:r>
        <w:t xml:space="preserve">                   Признать </w:t>
      </w:r>
      <w:r>
        <w:t>фио</w:t>
      </w:r>
      <w:r>
        <w:t xml:space="preserve"> виновным в совершении адм</w:t>
      </w:r>
      <w:r>
        <w:t>инистративного правонарушения, предусмотренного ч.1 ст.12.26  КоАП РФ и  назначить  наказание в виде административного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>
      <w:r>
        <w:t xml:space="preserve">                 </w:t>
      </w:r>
      <w:r>
        <w:t xml:space="preserve"> Реквизиты для оплаты административного штрафа:  УФК по адрес (ОМВД России по адрес), КПП телефон, ИНН телефон, ОКТМО телефон, р/с 40101810335100010001,  Отделение по  адрес ЮГУ ЦБ РФ, БИК телефон, КБК телефон </w:t>
      </w:r>
      <w:r>
        <w:t>телефон</w:t>
      </w:r>
      <w:r>
        <w:t>, УИН: 18810491191500000601.</w:t>
      </w:r>
    </w:p>
    <w:p w:rsidR="00A77B3E">
      <w:r>
        <w:t xml:space="preserve">          </w:t>
      </w:r>
      <w:r>
        <w:t xml:space="preserve">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</w:t>
      </w:r>
      <w:r>
        <w:t xml:space="preserve">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</w:t>
      </w:r>
      <w:r>
        <w:t xml:space="preserve">             Разъяснить </w:t>
      </w:r>
      <w:r>
        <w:t>фио</w:t>
      </w:r>
      <w:r>
        <w:t xml:space="preserve"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</w:t>
      </w:r>
      <w:r>
        <w:t>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</w:t>
      </w:r>
      <w:r>
        <w:t>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 в соответствии с частью 3 статьи 27.10 настоящего Кодекса), а в случае утраты</w:t>
      </w:r>
      <w:r>
        <w:t xml:space="preserve">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  <w:r>
        <w:t xml:space="preserve">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</w:t>
      </w:r>
      <w:r>
        <w:t xml:space="preserve"> лица об утрате указанных документов.</w:t>
      </w:r>
    </w:p>
    <w:p w:rsidR="00A77B3E">
      <w:r>
        <w:t xml:space="preserve">  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/>
    <w:p w:rsidR="00A77B3E">
      <w:r>
        <w:t xml:space="preserve">              </w:t>
      </w:r>
      <w:r>
        <w:t xml:space="preserve">         Мировой судья                                                                   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DD"/>
    <w:rsid w:val="00A77B3E"/>
    <w:rsid w:val="00E671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671D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E67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