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5-22-427/19</w:t>
      </w:r>
    </w:p>
    <w:p w:rsidR="00A77B3E"/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  <w:t xml:space="preserve">                       адрес    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с </w:t>
      </w:r>
      <w:r>
        <w:t xml:space="preserve">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 паспортные данные, зарегистрированного по адресу: адрес, проживающий по адресу: адрес, рассмотрев материалы дела об административном правонарушении, </w:t>
      </w:r>
      <w:r>
        <w:t>ответственность за которое предусмотрена частью второй статьи 12.4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находясь по адресу: адрес установил на свой автомобиль марки </w:t>
      </w:r>
      <w:r>
        <w:t xml:space="preserve">модель </w:t>
      </w:r>
      <w:r>
        <w:t xml:space="preserve">государственный регистрационный знак </w:t>
      </w:r>
      <w:r>
        <w:t>установил без соответствующего разрешения опознавательный фонарь легкового такси, чем совершил административное правонарушение, ответственность за которое предусмотрена частью второй статьи 12.4 КоАП РФ.</w:t>
      </w:r>
    </w:p>
    <w:p w:rsidR="00A77B3E">
      <w:r>
        <w:t>В с</w:t>
      </w:r>
      <w:r>
        <w:t xml:space="preserve">удебном заседании, которое состоялось дата, </w:t>
      </w:r>
      <w:r>
        <w:t>фио</w:t>
      </w:r>
      <w:r>
        <w:t xml:space="preserve"> пояснил, что у него имеется соответствующее разрешение, оригинал которого предъявил для обозрения в судебном заседании, копия приобщена к материалам дела (</w:t>
      </w:r>
      <w:r>
        <w:t>л.д</w:t>
      </w:r>
      <w:r>
        <w:t>. 17).</w:t>
      </w:r>
    </w:p>
    <w:p w:rsidR="00A77B3E">
      <w:r>
        <w:t>В связи с необходимостью вызвать в судебное</w:t>
      </w:r>
      <w:r>
        <w:t xml:space="preserve"> заседание должностное лицо, составившее протокол об административном правонарушении, рассмотрение дела об административном правонарушении было отложено на дата.</w:t>
      </w:r>
    </w:p>
    <w:p w:rsidR="00A77B3E">
      <w:r>
        <w:t>дата должностное лицо в судебное заседание не явилось, в связи с чем судебное заседание было п</w:t>
      </w:r>
      <w:r>
        <w:t>овторно отложено.</w:t>
      </w:r>
    </w:p>
    <w:p w:rsidR="00A77B3E">
      <w:r>
        <w:t xml:space="preserve">Определением </w:t>
      </w:r>
      <w:r>
        <w:t>и.о</w:t>
      </w:r>
      <w:r>
        <w:t>. мирового судьи судебного участка № 23 Алуштинского судебного района (городской адрес) адрес от дата продлен срок рассмотрения административного дела до дата.</w:t>
      </w:r>
    </w:p>
    <w:p w:rsidR="00A77B3E">
      <w:r>
        <w:t>дата в судебное заседание явился государственный инспектор ОГИ</w:t>
      </w:r>
      <w:r>
        <w:t xml:space="preserve">БДД ОМВД России по адрес капитан полиции </w:t>
      </w:r>
      <w:r>
        <w:t>фио</w:t>
      </w:r>
      <w:r>
        <w:t xml:space="preserve">, </w:t>
      </w:r>
      <w:r>
        <w:t>фио</w:t>
      </w:r>
      <w:r>
        <w:t xml:space="preserve"> в судебное заседание не явился, о дате и месте рассмотрения протокола об административном правонарушении извещен надлежащим образом.</w:t>
      </w:r>
    </w:p>
    <w:p w:rsidR="00A77B3E">
      <w:r>
        <w:t>В судебном заседании было опрошено должностное лицо, вызванное в качестве</w:t>
      </w:r>
      <w:r>
        <w:t xml:space="preserve"> свидетеля, которое подтвердило обстоятельства изложенные в протоколе об административном правонарушении №82АП011089 от дата.</w:t>
      </w:r>
    </w:p>
    <w:p w:rsidR="00A77B3E">
      <w:r>
        <w:t>Мировой судья, исследовав материалы дела об административном правонарушении, приходит к следующему:</w:t>
      </w:r>
    </w:p>
    <w:p w:rsidR="00A77B3E">
      <w:r>
        <w:t>Частью 2 статьи 12.4 Кодекса Р</w:t>
      </w:r>
      <w:r>
        <w:t>оссийской Федерации об административных правонарушениях установлена ответственность за установку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</w:t>
      </w:r>
      <w:r>
        <w:t xml:space="preserve"> или незаконная установка на транспортном средстве опознавательного фонаря легкового такси.</w:t>
      </w:r>
    </w:p>
    <w:p w:rsidR="00A77B3E">
      <w:r>
        <w:t>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 Пр</w:t>
      </w:r>
      <w:r>
        <w:t xml:space="preserve">иложения к Правилам дорожного движения 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 у во</w:t>
      </w:r>
      <w:r>
        <w:t>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В соответствии с частью первой статьи 9 Федерального закона от дата N 69-ФЗ (ред. от дата) "О в</w:t>
      </w:r>
      <w:r>
        <w:t>несении изменений в отдельные законодательные акты Российской Федерации"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</w:t>
      </w:r>
      <w:r>
        <w:t xml:space="preserve">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</w:t>
      </w:r>
      <w:r>
        <w:t>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</w:t>
      </w:r>
      <w:r>
        <w:t>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 xml:space="preserve">Из представленного </w:t>
      </w:r>
      <w:r>
        <w:t>фио</w:t>
      </w:r>
      <w:r>
        <w:t xml:space="preserve"> разрешения усматривается, что данное разрешение выдано дата под номером №дата Индивидуальному предпринимателю </w:t>
      </w:r>
      <w:r>
        <w:t>Министерством промышленности и торговли адрес.</w:t>
      </w:r>
    </w:p>
    <w:p w:rsidR="00A77B3E">
      <w:r>
        <w:t>Таким образом, в материалы дела не представлено разрешения на осуществление деятельности по перевозке пассажиров и багажа легковым такси выдаваемого уполномоченным органом исполнитель</w:t>
      </w:r>
      <w:r>
        <w:t>ной власти адрес.</w:t>
      </w:r>
    </w:p>
    <w:p w:rsidR="00A77B3E">
      <w:r>
        <w:t>Кроме того, как было указано выше, разрешение было выдано Индивидуальному предпринимателю</w:t>
      </w:r>
      <w:r>
        <w:t xml:space="preserve">, однако гражданско-правового </w:t>
      </w:r>
      <w:r>
        <w:t>договора</w:t>
      </w:r>
      <w:r>
        <w:t xml:space="preserve"> на основании которого </w:t>
      </w:r>
      <w:r>
        <w:t>фио</w:t>
      </w:r>
      <w:r>
        <w:t xml:space="preserve"> осуществляет деятельность по перевозке пассажиров и бага</w:t>
      </w:r>
      <w:r>
        <w:t>жа легковым такси от имени Индивидуального предпринимателя</w:t>
      </w:r>
      <w:r>
        <w:t>, в материалы дела не представлено.</w:t>
      </w:r>
    </w:p>
    <w:p w:rsidR="00A77B3E">
      <w:r>
        <w:t>Факт совершения административного правонарушения также подтверждается протоколом об административном правонарушении от дата №82АП01108</w:t>
      </w:r>
      <w:r>
        <w:t xml:space="preserve">9 в котором </w:t>
      </w:r>
      <w:r>
        <w:t>фио</w:t>
      </w:r>
      <w:r>
        <w:t xml:space="preserve"> собственноручно указал, что установил опознавательный фонарь для осуществления деятельности по перевозке пассажиров, материалами </w:t>
      </w:r>
      <w:r>
        <w:t>видеофиксации</w:t>
      </w:r>
      <w:r>
        <w:t>, представленные в материалы дела на оптическом носителе, протоколом об изъятии вещей и документов</w:t>
      </w:r>
      <w:r>
        <w:t xml:space="preserve"> от дата №50АС164383, а также показаниями должностного лица.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</w:t>
      </w:r>
      <w:r>
        <w:t xml:space="preserve">шения, предусмотренного ст. 12.4 ч.2 КоАП РФ. </w:t>
      </w:r>
    </w:p>
    <w:p w:rsidR="00A77B3E">
      <w:r>
        <w:t>Санкция части второй статьи 12.4 КоАП РФ предусматривает наложение административного штрафа, а также конфискацию предмета административного правонарушения на основании чего опознавательный фонарь легкового так</w:t>
      </w:r>
      <w:r>
        <w:t xml:space="preserve">си, </w:t>
      </w:r>
      <w:r>
        <w:t>изъятый согласно протоколу об изъятии вещей и документов от дата №50АС164383 подлежит конфискации.</w:t>
      </w:r>
    </w:p>
    <w:p w:rsidR="00A77B3E">
      <w:r>
        <w:t xml:space="preserve">Обстоятельств, отягчающих административную ответственность  судом не установлено. Установлено обстоятельство смягчающее административную ответственность </w:t>
      </w:r>
      <w:r>
        <w:t>– признание вины.</w:t>
      </w:r>
    </w:p>
    <w:p w:rsidR="00A77B3E">
      <w:r>
        <w:t>Руководствуясь ст. 12.4 ч.4 КоАП РФ,</w:t>
      </w:r>
    </w:p>
    <w:p w:rsidR="00A77B3E">
      <w:r>
        <w:t>ПОСТАНОВИЛ:</w:t>
      </w:r>
    </w:p>
    <w:p w:rsidR="00A77B3E">
      <w:r>
        <w:t>фио</w:t>
      </w:r>
      <w:r>
        <w:t xml:space="preserve"> паспортные данные, за совершение административного правонарушения, предусмотренного ст. 12.4 ч.2 КоАП РФ подвергнуть административному наказанию в виде штрафа в размере сумма с </w:t>
      </w:r>
      <w:r>
        <w:t>конфискацией опознавательный фонарь легкового такси, изъятый согласно протоколу об изъятии вещей и документов от дата №50АС164383.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</w:t>
      </w:r>
      <w:r>
        <w:t>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</w:t>
      </w:r>
      <w:r>
        <w:t xml:space="preserve">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</w:t>
      </w:r>
      <w:r>
        <w:t>.адрес</w:t>
      </w:r>
      <w:r>
        <w:t>) в течение 10 суток со дня получения.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т</w:t>
      </w:r>
      <w:r>
        <w:t xml:space="preserve">елефон, КБК телефон </w:t>
      </w:r>
      <w:r>
        <w:t>телефон</w:t>
      </w:r>
      <w:r>
        <w:t>, ОКТМО телефон, УИН: 18810491191500001667.</w:t>
      </w:r>
    </w:p>
    <w:p w:rsidR="00A77B3E"/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F6"/>
    <w:rsid w:val="00A77B3E"/>
    <w:rsid w:val="00B70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