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адрес №23 </w:t>
      </w:r>
      <w:r w:rsidRPr="00F90462">
        <w:rPr>
          <w:sz w:val="22"/>
          <w:szCs w:val="22"/>
        </w:rPr>
        <w:t>Алуштинского</w:t>
      </w:r>
      <w:r w:rsidRPr="00F90462">
        <w:rPr>
          <w:sz w:val="22"/>
          <w:szCs w:val="22"/>
        </w:rPr>
        <w:t xml:space="preserve"> судебного района  (городской адрес) адрес; адрес: адрес; ms23@must.rk.gov.ru,                           тел.: телефон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>Именем Российской Федерации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                     </w:t>
      </w:r>
      <w:r w:rsidRPr="00F90462">
        <w:rPr>
          <w:sz w:val="22"/>
          <w:szCs w:val="22"/>
        </w:rPr>
        <w:t xml:space="preserve">                          ПОСТАНОВЛЕНИЕ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>по делу об административном правонарушении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дата                   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F90462">
        <w:rPr>
          <w:sz w:val="22"/>
          <w:szCs w:val="22"/>
        </w:rPr>
        <w:t xml:space="preserve"> Дело № 5-23-432/2021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ab/>
      </w:r>
      <w:r w:rsidRPr="00F90462">
        <w:rPr>
          <w:sz w:val="22"/>
          <w:szCs w:val="22"/>
        </w:rPr>
        <w:t>И.адрес</w:t>
      </w:r>
      <w:r w:rsidRPr="00F90462">
        <w:rPr>
          <w:sz w:val="22"/>
          <w:szCs w:val="22"/>
        </w:rPr>
        <w:t xml:space="preserve"> судьи судебного участка № 23 </w:t>
      </w:r>
      <w:r w:rsidRPr="00F90462">
        <w:rPr>
          <w:sz w:val="22"/>
          <w:szCs w:val="22"/>
        </w:rPr>
        <w:t>Алуштинского</w:t>
      </w:r>
      <w:r w:rsidRPr="00F90462">
        <w:rPr>
          <w:sz w:val="22"/>
          <w:szCs w:val="22"/>
        </w:rPr>
        <w:t xml:space="preserve"> судебно</w:t>
      </w:r>
      <w:r w:rsidRPr="00F90462">
        <w:rPr>
          <w:sz w:val="22"/>
          <w:szCs w:val="22"/>
        </w:rPr>
        <w:t xml:space="preserve">го района (городской адрес) адрес – Мировой судья судебного участка № 22 </w:t>
      </w:r>
      <w:r w:rsidRPr="00F90462">
        <w:rPr>
          <w:sz w:val="22"/>
          <w:szCs w:val="22"/>
        </w:rPr>
        <w:t>Алуштинского</w:t>
      </w:r>
      <w:r w:rsidRPr="00F90462">
        <w:rPr>
          <w:sz w:val="22"/>
          <w:szCs w:val="22"/>
        </w:rPr>
        <w:t xml:space="preserve"> судебного района (городской адрес) адрес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,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ab/>
        <w:t xml:space="preserve">с участием лица, в отношении которого ведется дело об административном правонарушении –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>,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ab/>
        <w:t>рассмотрев в открытом судебн</w:t>
      </w:r>
      <w:r w:rsidRPr="00F90462">
        <w:rPr>
          <w:sz w:val="22"/>
          <w:szCs w:val="22"/>
        </w:rPr>
        <w:t xml:space="preserve">ом заседании дело об административном правонарушении, предусмотренном ч.1 ст.14.17.1 КоАП РФ, в отношении 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>, паспортные данные  гражданина РФ; зарегистрированного и фактически проживает по адресу: адрес</w:t>
      </w:r>
      <w:r w:rsidRPr="00F90462">
        <w:rPr>
          <w:sz w:val="22"/>
          <w:szCs w:val="22"/>
        </w:rPr>
        <w:t>,</w:t>
      </w:r>
      <w:r w:rsidRPr="00F90462">
        <w:rPr>
          <w:sz w:val="22"/>
          <w:szCs w:val="22"/>
        </w:rPr>
        <w:t xml:space="preserve">; </w:t>
      </w:r>
      <w:r w:rsidRPr="00F90462">
        <w:rPr>
          <w:sz w:val="22"/>
          <w:szCs w:val="22"/>
        </w:rPr>
        <w:t>паспортные данные;</w:t>
      </w:r>
      <w:r w:rsidRPr="00F90462">
        <w:rPr>
          <w:sz w:val="22"/>
          <w:szCs w:val="22"/>
        </w:rPr>
        <w:t xml:space="preserve">   работающего в ЧОП «</w:t>
      </w:r>
      <w:r w:rsidRPr="00F90462">
        <w:rPr>
          <w:sz w:val="22"/>
          <w:szCs w:val="22"/>
        </w:rPr>
        <w:t xml:space="preserve">» охранником; не женатого, не имеющего на иждивении малолетних детей; ранее не </w:t>
      </w:r>
      <w:r w:rsidRPr="00F90462">
        <w:rPr>
          <w:sz w:val="22"/>
          <w:szCs w:val="22"/>
        </w:rPr>
        <w:t>привлекавшегося</w:t>
      </w:r>
      <w:r w:rsidRPr="00F90462">
        <w:rPr>
          <w:sz w:val="22"/>
          <w:szCs w:val="22"/>
        </w:rPr>
        <w:t xml:space="preserve"> к административной ответственности,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                                      УСТАНОВИЛ: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ab/>
        <w:t>Согласно протоколу об админ</w:t>
      </w:r>
      <w:r w:rsidRPr="00F90462">
        <w:rPr>
          <w:sz w:val="22"/>
          <w:szCs w:val="22"/>
        </w:rPr>
        <w:t xml:space="preserve">истративном правонарушении от дата гражданин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10.08.217.08.2021 года </w:t>
      </w:r>
      <w:r w:rsidRPr="00F90462">
        <w:rPr>
          <w:sz w:val="22"/>
          <w:szCs w:val="22"/>
        </w:rPr>
        <w:t>в</w:t>
      </w:r>
      <w:r w:rsidRPr="00F90462">
        <w:rPr>
          <w:sz w:val="22"/>
          <w:szCs w:val="22"/>
        </w:rPr>
        <w:t xml:space="preserve"> время, находясь по адресу: адрес, вблизи дома № 24, незаконно осуществлял розничную продажу алкогольной и  спиртосодержащей продукции «Вино»,  чем нарушил  ФЗ №171 от дата «О государ</w:t>
      </w:r>
      <w:r w:rsidRPr="00F90462">
        <w:rPr>
          <w:sz w:val="22"/>
          <w:szCs w:val="22"/>
        </w:rPr>
        <w:t xml:space="preserve">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 административное правонарушение, предусмотренное ч.1 ст.14.17.1  КоАП </w:t>
      </w:r>
      <w:r w:rsidRPr="00F90462">
        <w:rPr>
          <w:sz w:val="22"/>
          <w:szCs w:val="22"/>
        </w:rPr>
        <w:t>РФ.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В судебное заседание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</w:t>
      </w:r>
      <w:r w:rsidRPr="00F90462">
        <w:rPr>
          <w:sz w:val="22"/>
          <w:szCs w:val="22"/>
        </w:rPr>
        <w:t>ств пр</w:t>
      </w:r>
      <w:r w:rsidRPr="00F90462">
        <w:rPr>
          <w:sz w:val="22"/>
          <w:szCs w:val="22"/>
        </w:rPr>
        <w:t>авонарушения, из</w:t>
      </w:r>
      <w:r w:rsidRPr="00F90462">
        <w:rPr>
          <w:sz w:val="22"/>
          <w:szCs w:val="22"/>
        </w:rPr>
        <w:t>ложенных в протоколе об административном правонарушении.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Заслушав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согласно ст. 14.2 КоАП РФ незаконная продажа товаров (иных вещей</w:t>
      </w:r>
      <w:r w:rsidRPr="00F90462">
        <w:rPr>
          <w:sz w:val="22"/>
          <w:szCs w:val="22"/>
        </w:rPr>
        <w:t xml:space="preserve">), свободная реализация </w:t>
      </w:r>
      <w:r w:rsidRPr="00F90462">
        <w:rPr>
          <w:sz w:val="22"/>
          <w:szCs w:val="22"/>
        </w:rPr>
        <w:t xml:space="preserve">которых запрещена или ограничена законодательством, за исключением случаев, предусмотренных ч. 1 ст. 14.17.1 настоящего Кодекса, влечет наложение административного штрафа на граждан в размере от одной тысячи пятисот </w:t>
      </w:r>
      <w:r w:rsidRPr="00F90462">
        <w:rPr>
          <w:sz w:val="22"/>
          <w:szCs w:val="22"/>
        </w:rPr>
        <w:t>до</w:t>
      </w:r>
      <w:r w:rsidRPr="00F90462">
        <w:rPr>
          <w:sz w:val="22"/>
          <w:szCs w:val="22"/>
        </w:rPr>
        <w:t xml:space="preserve"> </w:t>
      </w:r>
      <w:r w:rsidRPr="00F90462">
        <w:rPr>
          <w:sz w:val="22"/>
          <w:szCs w:val="22"/>
        </w:rPr>
        <w:t>сумма</w:t>
      </w:r>
      <w:r w:rsidRPr="00F90462">
        <w:rPr>
          <w:sz w:val="22"/>
          <w:szCs w:val="22"/>
        </w:rPr>
        <w:t xml:space="preserve"> проп</w:t>
      </w:r>
      <w:r w:rsidRPr="00F90462">
        <w:rPr>
          <w:sz w:val="22"/>
          <w:szCs w:val="22"/>
        </w:rPr>
        <w:t xml:space="preserve">исью с конфискацией предметов административного правонарушения или без таковой.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</w:t>
      </w:r>
      <w:r w:rsidRPr="00F90462">
        <w:rPr>
          <w:sz w:val="22"/>
          <w:szCs w:val="22"/>
        </w:rPr>
        <w:t>Частью 1 ст.14.17.1 КоАП РФ предусмотрена административная ответственность за розничную продажу алкогольной и спиртосодержащей пищевой продукции физическим лицом (за исклю</w:t>
      </w:r>
      <w:r w:rsidRPr="00F90462">
        <w:rPr>
          <w:sz w:val="22"/>
          <w:szCs w:val="22"/>
        </w:rPr>
        <w:t>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</w:t>
      </w:r>
      <w:r w:rsidRPr="00F90462">
        <w:rPr>
          <w:sz w:val="22"/>
          <w:szCs w:val="22"/>
        </w:rPr>
        <w:t>нимательскую деятельность без образования юридического лица (индивидуальным предпринимателем), осуществляющим</w:t>
      </w:r>
      <w:r w:rsidRPr="00F90462">
        <w:rPr>
          <w:sz w:val="22"/>
          <w:szCs w:val="22"/>
        </w:rPr>
        <w:t xml:space="preserve"> </w:t>
      </w:r>
      <w:r w:rsidRPr="00F90462">
        <w:rPr>
          <w:sz w:val="22"/>
          <w:szCs w:val="22"/>
        </w:rPr>
        <w:t xml:space="preserve">розничную продажу пива и пивных напитков, сидра, </w:t>
      </w:r>
      <w:r w:rsidRPr="00F90462">
        <w:rPr>
          <w:sz w:val="22"/>
          <w:szCs w:val="22"/>
        </w:rPr>
        <w:t>пуаре</w:t>
      </w:r>
      <w:r w:rsidRPr="00F90462">
        <w:rPr>
          <w:sz w:val="22"/>
          <w:szCs w:val="22"/>
        </w:rPr>
        <w:t>, медовухи, либо с сельскохозяйственным товаропроизводителем (индивидуальным предпринимателе</w:t>
      </w:r>
      <w:r w:rsidRPr="00F90462">
        <w:rPr>
          <w:sz w:val="22"/>
          <w:szCs w:val="22"/>
        </w:rPr>
        <w:t xml:space="preserve">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</w:t>
      </w:r>
      <w:r w:rsidRPr="00F90462">
        <w:rPr>
          <w:sz w:val="22"/>
          <w:szCs w:val="22"/>
        </w:rPr>
        <w:t>осуществляющего реализацию алкогольной и спиртосодержащей продукции по договору розничной купли-продажи), если это действие не содержит</w:t>
      </w:r>
      <w:r w:rsidRPr="00F90462">
        <w:rPr>
          <w:sz w:val="22"/>
          <w:szCs w:val="22"/>
        </w:rPr>
        <w:t xml:space="preserve"> уголовно наказуемого деяния.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В соответствии с Федеральным законом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</w:t>
      </w:r>
      <w:r w:rsidRPr="00F90462">
        <w:rPr>
          <w:sz w:val="22"/>
          <w:szCs w:val="22"/>
        </w:rPr>
        <w:t>дата</w:t>
      </w:r>
      <w:r w:rsidRPr="00F90462">
        <w:rPr>
          <w:sz w:val="22"/>
          <w:szCs w:val="22"/>
        </w:rPr>
        <w:t xml:space="preserve"> №171-ФЗ «О государственном регулировании</w:t>
      </w:r>
      <w:r w:rsidRPr="00F90462">
        <w:rPr>
          <w:sz w:val="22"/>
          <w:szCs w:val="22"/>
        </w:rP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изменениями и дополнениями) установлено, что производство и оборот этилового спирта, алкогольн</w:t>
      </w:r>
      <w:r w:rsidRPr="00F90462">
        <w:rPr>
          <w:sz w:val="22"/>
          <w:szCs w:val="22"/>
        </w:rPr>
        <w:t xml:space="preserve">ой и спиртосодержащей продукции подлежит лицензированию.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Для целей настоящего Федерального закона используются основные понятия, такие как спиртосодержащая продукция, под которой понимается пищевая или непищевая продукция, спиртосодержащие лекарствен</w:t>
      </w:r>
      <w:r w:rsidRPr="00F90462">
        <w:rPr>
          <w:sz w:val="22"/>
          <w:szCs w:val="22"/>
        </w:rPr>
        <w:t xml:space="preserve">ные препараты, спиртосодержащие медицинские изделия с содержанием этилового спирта более 0,5 процента объема готовой продукции (п. 3 ст. 2 ФЗ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дата № 171-ФЗ).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Под спиртосодержащей пищевой продукцией понимается пищевая продукция, в том числе виномат</w:t>
      </w:r>
      <w:r w:rsidRPr="00F90462">
        <w:rPr>
          <w:sz w:val="22"/>
          <w:szCs w:val="22"/>
        </w:rPr>
        <w:t>ериалы, любые растворы, эмульсии, суспензии, виноградное сусло,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(п. 4 ст</w:t>
      </w:r>
      <w:r w:rsidRPr="00F90462">
        <w:rPr>
          <w:sz w:val="22"/>
          <w:szCs w:val="22"/>
        </w:rPr>
        <w:t xml:space="preserve">. 2 ФЗ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дата №171-ФЗ).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Под алкогольной продукцией понимается 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</w:t>
      </w:r>
      <w:r w:rsidRPr="00F90462">
        <w:rPr>
          <w:sz w:val="22"/>
          <w:szCs w:val="22"/>
        </w:rPr>
        <w:t xml:space="preserve">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F90462">
        <w:rPr>
          <w:sz w:val="22"/>
          <w:szCs w:val="22"/>
        </w:rPr>
        <w:t>Алкогольная продукция подразделяется на такие виды, как спиртные напитки (в том ч</w:t>
      </w:r>
      <w:r w:rsidRPr="00F90462">
        <w:rPr>
          <w:sz w:val="22"/>
          <w:szCs w:val="22"/>
        </w:rPr>
        <w:t xml:space="preserve">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F90462">
        <w:rPr>
          <w:sz w:val="22"/>
          <w:szCs w:val="22"/>
        </w:rPr>
        <w:t>пуаре</w:t>
      </w:r>
      <w:r w:rsidRPr="00F90462">
        <w:rPr>
          <w:sz w:val="22"/>
          <w:szCs w:val="22"/>
        </w:rPr>
        <w:t>, медовуха (п.7 ст. 2 ФЗ от дата №171-ФЗ).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В представленном протоколе  об админ</w:t>
      </w:r>
      <w:r w:rsidRPr="00F90462">
        <w:rPr>
          <w:sz w:val="22"/>
          <w:szCs w:val="22"/>
        </w:rPr>
        <w:t xml:space="preserve">истративном правонарушении  в вину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вменено то, что он осуществлял розничную продажу алкогольной и спиртосодержащей продукции «вино».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Однако, в данном случае должностным лицом, составившим протокол об административном правонарушении, н</w:t>
      </w:r>
      <w:r w:rsidRPr="00F90462">
        <w:rPr>
          <w:sz w:val="22"/>
          <w:szCs w:val="22"/>
        </w:rPr>
        <w:t>е проведена экспертиза, согласно которой можно утверждать, что данная реализуемая продукция  является алкогольной и спиртосодержащей.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Вместе с тем, данное обстоятельство являются юридически значимыми для привлечения 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к ответственности по ч.1 ст.14</w:t>
      </w:r>
      <w:r w:rsidRPr="00F90462">
        <w:rPr>
          <w:sz w:val="22"/>
          <w:szCs w:val="22"/>
        </w:rPr>
        <w:t xml:space="preserve">.17.1 КоАП РФ, поскольку 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лицом.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Таким образом, следует сделать вывод о том, что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не может быть </w:t>
      </w:r>
      <w:r w:rsidRPr="00F90462">
        <w:rPr>
          <w:sz w:val="22"/>
          <w:szCs w:val="22"/>
        </w:rPr>
        <w:t>привлечен  к ответственности по ч.1 ст. 14.17.1 КоАП РФ, так как не доказан факт реализации им алкогольной  или спиртсодержащей пищевой продукции.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</w:t>
      </w:r>
      <w:r w:rsidRPr="00F90462">
        <w:rPr>
          <w:sz w:val="22"/>
          <w:szCs w:val="22"/>
        </w:rPr>
        <w:t xml:space="preserve">Следовательно, действия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подлежат переквалификации с ч.1 ст.14.17.1 КоАП РФ на ст.14.2 КоАП РФ, что в </w:t>
      </w:r>
      <w:r w:rsidRPr="00F90462">
        <w:rPr>
          <w:sz w:val="22"/>
          <w:szCs w:val="22"/>
        </w:rPr>
        <w:t>полной мере согласуется с разъяснениями, содержащимися в п. 20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</w:t>
      </w:r>
      <w:r w:rsidRPr="00F90462">
        <w:rPr>
          <w:sz w:val="22"/>
          <w:szCs w:val="22"/>
        </w:rPr>
        <w:t>, и из которых следует, что переквалификация действия (бездействия) лица</w:t>
      </w:r>
      <w:r w:rsidRPr="00F90462">
        <w:rPr>
          <w:sz w:val="22"/>
          <w:szCs w:val="22"/>
        </w:rPr>
        <w:t xml:space="preserve">, </w:t>
      </w:r>
      <w:r w:rsidRPr="00F90462">
        <w:rPr>
          <w:sz w:val="22"/>
          <w:szCs w:val="22"/>
        </w:rPr>
        <w:t>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</w:t>
      </w:r>
      <w:r w:rsidRPr="00F90462">
        <w:rPr>
          <w:sz w:val="22"/>
          <w:szCs w:val="22"/>
        </w:rPr>
        <w:t xml:space="preserve">шения, имеющий единый родовой объект посягательства, возможна при условии, что назначаемое </w:t>
      </w:r>
      <w:r w:rsidRPr="00F90462">
        <w:rPr>
          <w:sz w:val="22"/>
          <w:szCs w:val="22"/>
        </w:rPr>
        <w:t xml:space="preserve">наказание не ухудшит положение лица, в отношении которого ведется производство по делу об административном правонарушении.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При этом суд учел разъяснения, данны</w:t>
      </w:r>
      <w:r w:rsidRPr="00F90462">
        <w:rPr>
          <w:sz w:val="22"/>
          <w:szCs w:val="22"/>
        </w:rPr>
        <w:t xml:space="preserve">е в п.14 Постановления Пленума Верховного Суда РФ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</w:t>
      </w:r>
      <w:r w:rsidRPr="00F90462">
        <w:rPr>
          <w:sz w:val="22"/>
          <w:szCs w:val="22"/>
        </w:rPr>
        <w:t>дата</w:t>
      </w:r>
      <w:r w:rsidRPr="00F90462">
        <w:rPr>
          <w:sz w:val="22"/>
          <w:szCs w:val="22"/>
        </w:rPr>
        <w:t xml:space="preserve"> №13 «О некоторых вопросах, возникающих у судов при применении особенной части КоАП РФ», согласно которым в качестве субъектов административной ответственности положения главы 14 КоАП РФ предусматрив</w:t>
      </w:r>
      <w:r w:rsidRPr="00F90462">
        <w:rPr>
          <w:sz w:val="22"/>
          <w:szCs w:val="22"/>
        </w:rPr>
        <w:t>ают граждан, должностных и юридических лиц, индивидуальных предпринимателей. Лица, не наделенные организационно-распорядительными или административно-хозяйственными функциями, работающие в организации или у индивидуального предпринимателя (например, продав</w:t>
      </w:r>
      <w:r w:rsidRPr="00F90462">
        <w:rPr>
          <w:sz w:val="22"/>
          <w:szCs w:val="22"/>
        </w:rPr>
        <w:t>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 РФ.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Факт совершения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административного правонарушения, предус</w:t>
      </w:r>
      <w:r w:rsidRPr="00F90462">
        <w:rPr>
          <w:sz w:val="22"/>
          <w:szCs w:val="22"/>
        </w:rPr>
        <w:t xml:space="preserve">мотренного ст.14.2 КоАП РФ, и его виновность подтверждается исследованными в судебном заседании доказательствами: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- протоколом об административном правонарушении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</w:t>
      </w:r>
      <w:r w:rsidRPr="00F90462">
        <w:rPr>
          <w:sz w:val="22"/>
          <w:szCs w:val="22"/>
        </w:rPr>
        <w:t>дата</w:t>
      </w:r>
      <w:r w:rsidRPr="00F90462">
        <w:rPr>
          <w:sz w:val="22"/>
          <w:szCs w:val="22"/>
        </w:rPr>
        <w:t xml:space="preserve">, в котором зафиксированы обстоятельства совершения административного правонарушения;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>- рапортом старшего инспектора ГИАЗ ОМВД России по адрес о факте незаконной торговли алкогольной продукцией;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>- листом ознакомления с правами;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- письменными объяснениями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от дата, в которых он  признал, что по вышеуказанному адресу осуществлял </w:t>
      </w:r>
      <w:r w:rsidRPr="00F90462">
        <w:rPr>
          <w:sz w:val="22"/>
          <w:szCs w:val="22"/>
        </w:rPr>
        <w:t>реализацию спиртосодержащей продукции «вино»; указал, что с правонарушением согласен;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- протоколом осмотра помещений, территорий по адресу: адрес, торговый объект;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- </w:t>
      </w:r>
      <w:r w:rsidRPr="00F90462">
        <w:rPr>
          <w:sz w:val="22"/>
          <w:szCs w:val="22"/>
        </w:rPr>
        <w:t>фотофиксацией</w:t>
      </w:r>
      <w:r w:rsidRPr="00F90462">
        <w:rPr>
          <w:sz w:val="22"/>
          <w:szCs w:val="22"/>
        </w:rPr>
        <w:t xml:space="preserve">  с места правонарушения;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</w:t>
      </w:r>
      <w:r w:rsidRPr="00F90462">
        <w:rPr>
          <w:sz w:val="22"/>
          <w:szCs w:val="22"/>
        </w:rPr>
        <w:t>- протоколом изъятия вещей и документ</w:t>
      </w:r>
      <w:r w:rsidRPr="00F90462">
        <w:rPr>
          <w:sz w:val="22"/>
          <w:szCs w:val="22"/>
        </w:rPr>
        <w:t>ов от дата, согласно которому сотрудниками ОМВД по адрес было обнаружено и изъято: 27 пластиковых  бутылок объемом  1 литр каждая, 2 пластиковых бутылок объемом  0,5 литра со спиртосодержащей жидкостью внутри, полимерный пакет 10 литров с жидкостью «вино»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- актом приема-передачи изъятых вещей и документов на хранение </w:t>
      </w:r>
      <w:r w:rsidRPr="00F90462">
        <w:rPr>
          <w:sz w:val="22"/>
          <w:szCs w:val="22"/>
        </w:rPr>
        <w:t>от</w:t>
      </w:r>
      <w:r w:rsidRPr="00F90462">
        <w:rPr>
          <w:sz w:val="22"/>
          <w:szCs w:val="22"/>
        </w:rPr>
        <w:t xml:space="preserve"> дата;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- справкой на физическое лицо в отношении </w:t>
      </w:r>
      <w:r w:rsidRPr="00F90462">
        <w:rPr>
          <w:sz w:val="22"/>
          <w:szCs w:val="22"/>
        </w:rPr>
        <w:t>фио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</w:t>
      </w:r>
      <w:r w:rsidRPr="00F90462">
        <w:rPr>
          <w:sz w:val="22"/>
          <w:szCs w:val="22"/>
        </w:rPr>
        <w:t xml:space="preserve">При вышеназванных обстоятельствах, действия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>, выразившиеся в осуществлении незаконной продажи спиртосодержащей продукц</w:t>
      </w:r>
      <w:r w:rsidRPr="00F90462">
        <w:rPr>
          <w:sz w:val="22"/>
          <w:szCs w:val="22"/>
        </w:rPr>
        <w:t xml:space="preserve">ии, образуют объективную сторону состава административного правонарушения, предусмотренного ст.14.2 КоАП РФ, поскольку изъятая спиртосодержащая продукция была реализована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с нарушением требований Федерального закона от дата №171-ФЗ «О государственном ре</w:t>
      </w:r>
      <w:r w:rsidRPr="00F90462">
        <w:rPr>
          <w:sz w:val="22"/>
          <w:szCs w:val="22"/>
        </w:rPr>
        <w:t>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(с последующими изменениями</w:t>
      </w:r>
      <w:r w:rsidRPr="00F90462">
        <w:rPr>
          <w:sz w:val="22"/>
          <w:szCs w:val="22"/>
        </w:rPr>
        <w:t xml:space="preserve"> и дополнениями).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Достоверность вышеуказанных доказател</w:t>
      </w:r>
      <w:r w:rsidRPr="00F90462">
        <w:rPr>
          <w:sz w:val="22"/>
          <w:szCs w:val="22"/>
        </w:rPr>
        <w:t>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  <w:r w:rsidRPr="00F90462">
        <w:rPr>
          <w:sz w:val="22"/>
          <w:szCs w:val="22"/>
        </w:rPr>
        <w:t xml:space="preserve">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Протокол об административном правонарушении составлен уполномоченным должностным лицом, его содержание и оформление соответствуют требованиям ст.28.2 КоАП РФ. Оснований сомневаться в достоверности предоставленных в суд материалов у суда не имеется. </w:t>
      </w:r>
      <w:r w:rsidRPr="00F90462">
        <w:rPr>
          <w:sz w:val="22"/>
          <w:szCs w:val="22"/>
        </w:rPr>
        <w:t>Обстоятельств, исключающих наказуемость деяния, не установлено; права  привлекаемого лица соблюдены.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Срок давности привлечения к административной ответственности, установленный статьей 4.5 КоАП РФ, не пропущен. Оснований для прекращения про</w:t>
      </w:r>
      <w:r w:rsidRPr="00F90462">
        <w:rPr>
          <w:sz w:val="22"/>
          <w:szCs w:val="22"/>
        </w:rPr>
        <w:t>изводства по делу не имеется.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Санкция статьи 14.2 КоАП РФ предусматривает административное наказание </w:t>
      </w:r>
      <w:r w:rsidRPr="00F90462">
        <w:rPr>
          <w:sz w:val="22"/>
          <w:szCs w:val="22"/>
        </w:rPr>
        <w:t>в виде наложения административного штрафа на граждан в размере от одной тысячи пятисот до сумма</w:t>
      </w:r>
      <w:r w:rsidRPr="00F90462">
        <w:rPr>
          <w:sz w:val="22"/>
          <w:szCs w:val="22"/>
        </w:rPr>
        <w:t xml:space="preserve"> прописью с конфискацией предметов админист</w:t>
      </w:r>
      <w:r w:rsidRPr="00F90462">
        <w:rPr>
          <w:sz w:val="22"/>
          <w:szCs w:val="22"/>
        </w:rPr>
        <w:t>ративного правонарушения или без таковой.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При назначении наказания  суд в соответствии со </w:t>
      </w:r>
      <w:r w:rsidRPr="00F90462">
        <w:rPr>
          <w:sz w:val="22"/>
          <w:szCs w:val="22"/>
        </w:rPr>
        <w:t>ст.ст</w:t>
      </w:r>
      <w:r w:rsidRPr="00F90462">
        <w:rPr>
          <w:sz w:val="22"/>
          <w:szCs w:val="22"/>
        </w:rPr>
        <w:t xml:space="preserve">. 3.1, 3.9, 4.1-4.3 КоАП РФ учёл характер совершенного административного правонарушения, личность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>, его имущественное и семейное положение; о</w:t>
      </w:r>
      <w:r w:rsidRPr="00F90462">
        <w:rPr>
          <w:sz w:val="22"/>
          <w:szCs w:val="22"/>
        </w:rPr>
        <w:t xml:space="preserve">бстоятельства, смягчающие административную ответственность - признание  факта совершения правонарушения. Обстоятельств, отягчающих административную ответственность,  судом не установлено.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На основании вышеизложенного, с учетом конкретных </w:t>
      </w:r>
      <w:r w:rsidRPr="00F90462">
        <w:rPr>
          <w:sz w:val="22"/>
          <w:szCs w:val="22"/>
        </w:rPr>
        <w:t xml:space="preserve">обстоятельств дела, большого объема спиртосодержащей продукции, незаконный оборот которой осуществлял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, мировой судья считает необходимым назначить правонарушителю наказание в виде административного штрафа в  размере  сумма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</w:t>
      </w:r>
      <w:r w:rsidRPr="00F90462">
        <w:rPr>
          <w:sz w:val="22"/>
          <w:szCs w:val="22"/>
        </w:rPr>
        <w:t xml:space="preserve">Статьей 25 </w:t>
      </w:r>
      <w:r w:rsidRPr="00F90462">
        <w:rPr>
          <w:sz w:val="22"/>
          <w:szCs w:val="22"/>
        </w:rPr>
        <w:t>Федерального закона от дата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в целях пресечения нез</w:t>
      </w:r>
      <w:r w:rsidRPr="00F90462">
        <w:rPr>
          <w:sz w:val="22"/>
          <w:szCs w:val="22"/>
        </w:rPr>
        <w:t>аконных производства и (или) оборота этилового спирта, алкогольной и спиртосодержащей продукции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</w:t>
      </w:r>
      <w:r w:rsidRPr="00F90462">
        <w:rPr>
          <w:sz w:val="22"/>
          <w:szCs w:val="22"/>
        </w:rPr>
        <w:t xml:space="preserve"> подлежат эт</w:t>
      </w:r>
      <w:r w:rsidRPr="00F90462">
        <w:rPr>
          <w:sz w:val="22"/>
          <w:szCs w:val="22"/>
        </w:rPr>
        <w:t>иловый спирт, алкогольная и спиртосодержащая продукция в случае, если их производство и (или) оборот осуществляются без соответствующих лицензий (ч.1). Изъятые или конфискованные этиловый спирт, алкогольная и спиртосодержащая продукция подлежат уничтожению</w:t>
      </w:r>
      <w:r w:rsidRPr="00F90462">
        <w:rPr>
          <w:sz w:val="22"/>
          <w:szCs w:val="22"/>
        </w:rPr>
        <w:t xml:space="preserve"> по решению суда в порядке, установленном Правительством Российской Федерации.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На основании вышеизложенного суд полагает возможным не применять конфискацию предметов административного правонарушения, а в соответствии с ч.3 ст.3.7 КоАП РФ  </w:t>
      </w:r>
      <w:r w:rsidRPr="00F90462">
        <w:rPr>
          <w:sz w:val="22"/>
          <w:szCs w:val="22"/>
        </w:rPr>
        <w:t xml:space="preserve">изъятые жидкости  -  уничтожить.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Руководствуясь   ст. ст. 29.9 - 29.11 КоАП РФ, мировой судья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                                                    </w:t>
      </w:r>
      <w:r w:rsidRPr="00F90462">
        <w:rPr>
          <w:sz w:val="22"/>
          <w:szCs w:val="22"/>
        </w:rPr>
        <w:t>П</w:t>
      </w:r>
      <w:r w:rsidRPr="00F90462">
        <w:rPr>
          <w:sz w:val="22"/>
          <w:szCs w:val="22"/>
        </w:rPr>
        <w:t xml:space="preserve"> О С Т А Н О В И Л: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 Признать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виновным в совершени</w:t>
      </w:r>
      <w:r w:rsidRPr="00F90462">
        <w:rPr>
          <w:sz w:val="22"/>
          <w:szCs w:val="22"/>
        </w:rPr>
        <w:t>и административного правонарушения, предусмотренного ст.14.2 КоАП РФ и назначить наказание в виде административного штрафа в размере сумма (сумма прописью) без конфискации.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</w:t>
      </w:r>
      <w:r w:rsidRPr="00F90462">
        <w:rPr>
          <w:sz w:val="22"/>
          <w:szCs w:val="22"/>
        </w:rPr>
        <w:t xml:space="preserve">Изъятые Протоколом изъятия вещей и документов от дата, переданные </w:t>
      </w:r>
      <w:r w:rsidRPr="00F90462">
        <w:rPr>
          <w:sz w:val="22"/>
          <w:szCs w:val="22"/>
        </w:rPr>
        <w:t>на хранение  в ОМВД России по адрес  на основании Акта приема-передачи изъятых вещей и документов на хранение от дата, изъятых в соответствии со ст. 27.10 КоАП РФ,  предметы административного правонарушения:  25 пластиковых  бутылок объемом  1 литр каждая,</w:t>
      </w:r>
      <w:r w:rsidRPr="00F90462">
        <w:rPr>
          <w:sz w:val="22"/>
          <w:szCs w:val="22"/>
        </w:rPr>
        <w:t xml:space="preserve"> 2   пластиковых бутылок объемом  0,5 литра, полимерный пакет 10 литров со спиртосодержащей жидкостью внутри</w:t>
      </w:r>
      <w:r w:rsidRPr="00F90462">
        <w:rPr>
          <w:sz w:val="22"/>
          <w:szCs w:val="22"/>
        </w:rPr>
        <w:t xml:space="preserve">  –  уничтожить.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Уничтожение изъятых предметов административного правонарушения поручить начальнику  ОМВД России по адрес.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</w:t>
      </w:r>
      <w:r w:rsidRPr="00F90462">
        <w:rPr>
          <w:sz w:val="22"/>
          <w:szCs w:val="22"/>
        </w:rPr>
        <w:t xml:space="preserve">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</w:t>
      </w:r>
      <w:r w:rsidRPr="00F90462">
        <w:rPr>
          <w:sz w:val="22"/>
          <w:szCs w:val="22"/>
        </w:rPr>
        <w:t>телефон</w:t>
      </w:r>
      <w:r w:rsidRPr="00F90462">
        <w:rPr>
          <w:sz w:val="22"/>
          <w:szCs w:val="22"/>
        </w:rPr>
        <w:t>, назначение платежа: «штра</w:t>
      </w:r>
      <w:r w:rsidRPr="00F90462">
        <w:rPr>
          <w:sz w:val="22"/>
          <w:szCs w:val="22"/>
        </w:rPr>
        <w:t>ф по делу об административном правонарушении по постановлению №5-22-432/2021 от дата».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В соответствии со ст.32.2 КоАП РФ административный штраф должен быть уплачен лицом, привлеченным к административной ответственности, не позднее 60 дней </w:t>
      </w:r>
      <w:r w:rsidRPr="00F90462">
        <w:rPr>
          <w:sz w:val="22"/>
          <w:szCs w:val="22"/>
        </w:rPr>
        <w:t>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Квитанцию об уплате штрафа предоставить в судебный участок № 23 </w:t>
      </w:r>
      <w:r w:rsidRPr="00F90462">
        <w:rPr>
          <w:sz w:val="22"/>
          <w:szCs w:val="22"/>
        </w:rPr>
        <w:t>Алуштинского</w:t>
      </w:r>
      <w:r w:rsidRPr="00F90462">
        <w:rPr>
          <w:sz w:val="22"/>
          <w:szCs w:val="22"/>
        </w:rPr>
        <w:t xml:space="preserve"> судебного района (</w:t>
      </w:r>
      <w:r w:rsidRPr="00F90462">
        <w:rPr>
          <w:sz w:val="22"/>
          <w:szCs w:val="22"/>
        </w:rPr>
        <w:t>городской  адрес) адрес.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</w:t>
      </w:r>
      <w:r w:rsidRPr="00F90462">
        <w:rPr>
          <w:sz w:val="22"/>
          <w:szCs w:val="22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</w:t>
      </w:r>
      <w:r w:rsidRPr="00F90462">
        <w:rPr>
          <w:sz w:val="22"/>
          <w:szCs w:val="22"/>
        </w:rPr>
        <w:t>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F90462">
        <w:rPr>
          <w:sz w:val="22"/>
          <w:szCs w:val="22"/>
        </w:rPr>
        <w:t xml:space="preserve"> работы на </w:t>
      </w:r>
      <w:r w:rsidRPr="00F90462">
        <w:rPr>
          <w:sz w:val="22"/>
          <w:szCs w:val="22"/>
        </w:rPr>
        <w:t xml:space="preserve">срок до пятидесяти часов.  </w:t>
      </w: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Постановление может быть обжаловано в </w:t>
      </w:r>
      <w:r w:rsidRPr="00F90462">
        <w:rPr>
          <w:sz w:val="22"/>
          <w:szCs w:val="22"/>
        </w:rPr>
        <w:t>Алуштинский</w:t>
      </w:r>
      <w:r w:rsidRPr="00F90462">
        <w:rPr>
          <w:sz w:val="22"/>
          <w:szCs w:val="22"/>
        </w:rPr>
        <w:t xml:space="preserve"> городской суд через мирового судью судебного участка № 23 </w:t>
      </w:r>
      <w:r w:rsidRPr="00F90462">
        <w:rPr>
          <w:sz w:val="22"/>
          <w:szCs w:val="22"/>
        </w:rPr>
        <w:t>Алуштинского</w:t>
      </w:r>
      <w:r w:rsidRPr="00F90462">
        <w:rPr>
          <w:sz w:val="22"/>
          <w:szCs w:val="22"/>
        </w:rPr>
        <w:t xml:space="preserve"> судебного района (городской  адрес) адрес  в течение 10 суток со дня вручения или получени</w:t>
      </w:r>
      <w:r w:rsidRPr="00F90462">
        <w:rPr>
          <w:sz w:val="22"/>
          <w:szCs w:val="22"/>
        </w:rPr>
        <w:t>я копии постановления.</w:t>
      </w:r>
    </w:p>
    <w:p w:rsidR="00A77B3E" w:rsidRPr="00F90462">
      <w:pPr>
        <w:rPr>
          <w:sz w:val="22"/>
          <w:szCs w:val="22"/>
        </w:rPr>
      </w:pPr>
    </w:p>
    <w:p w:rsidR="00A77B3E" w:rsidRPr="00F90462">
      <w:pPr>
        <w:rPr>
          <w:sz w:val="22"/>
          <w:szCs w:val="22"/>
        </w:rPr>
      </w:pPr>
      <w:r w:rsidRPr="00F90462">
        <w:rPr>
          <w:sz w:val="22"/>
          <w:szCs w:val="22"/>
        </w:rPr>
        <w:t xml:space="preserve">                 Мировой судья                                                                                  </w:t>
      </w:r>
      <w:r w:rsidRPr="00F90462">
        <w:rPr>
          <w:sz w:val="22"/>
          <w:szCs w:val="22"/>
        </w:rPr>
        <w:t>фио</w:t>
      </w:r>
      <w:r w:rsidRPr="00F90462">
        <w:rPr>
          <w:sz w:val="22"/>
          <w:szCs w:val="22"/>
        </w:rP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2"/>
    <w:rsid w:val="00A77B3E"/>
    <w:rsid w:val="00F904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