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</w:p>
    <w:p w:rsidR="00A77B3E">
      <w:r>
        <w:t xml:space="preserve">                                                                                                                      № 5-23</w:t>
      </w:r>
      <w:r>
        <w:t>-          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</w:t>
      </w:r>
      <w:r>
        <w:t xml:space="preserve">                   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адрес) адрес - Мировой судья адрес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материал об административном правонарушении, предусмо</w:t>
      </w:r>
      <w:r>
        <w:t xml:space="preserve">тренном ст.20.21  КоАП РФ, в отношении гражданина   </w:t>
      </w:r>
      <w:r>
        <w:t>фио</w:t>
      </w:r>
      <w:r>
        <w:t xml:space="preserve">,  паспортные данные  зарегистрированного  по адресу: адрес;  не имеющего паспорта гражданина РФ; официально не трудоустроенного; со средним специальным образованием;   ранее </w:t>
      </w:r>
      <w:r>
        <w:t>привлекавшегося</w:t>
      </w:r>
      <w:r>
        <w:t xml:space="preserve"> в админист</w:t>
      </w:r>
      <w:r>
        <w:t xml:space="preserve">ративной  ответственности; ранее  судимого  в дата,   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            дата в  время   гражданин    </w:t>
      </w:r>
      <w:r>
        <w:t>фио</w:t>
      </w:r>
      <w:r>
        <w:t xml:space="preserve"> в общественном месте по адресу: адрес, около дома №17, находился в состоянии опьяне</w:t>
      </w:r>
      <w:r>
        <w:t>ния, оскорбляющем человеческое достоинство и общественную нравственность, а именно, из его полости рта  исходил устойчивый запах алкоголя, он имел невнятную речь, при ходьбе шатался из стороны в сторону, мешал проходу граждан, слабо ориентировался  п окруж</w:t>
      </w:r>
      <w:r>
        <w:t xml:space="preserve">ающей среде.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</w:t>
      </w:r>
      <w:r>
        <w:t xml:space="preserve">об административном правонарушении.  </w:t>
      </w:r>
    </w:p>
    <w:p w:rsidR="00A77B3E">
      <w:r>
        <w:t xml:space="preserve">       Заслушав  </w:t>
      </w:r>
      <w:r>
        <w:t>фио</w:t>
      </w:r>
      <w:r>
        <w:t>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</w:t>
      </w:r>
      <w:r>
        <w:t xml:space="preserve">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</w:t>
      </w:r>
      <w:r>
        <w:t>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 нарушитель был  ознакомлен; письменными объяснениям</w:t>
      </w:r>
      <w:r>
        <w:t xml:space="preserve">и свидетеля совершенного административного правонарушения </w:t>
      </w:r>
      <w:r>
        <w:t>фио</w:t>
      </w:r>
      <w:r>
        <w:t xml:space="preserve">; 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</w:t>
      </w:r>
      <w:r>
        <w:t>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</w:t>
      </w:r>
      <w:r>
        <w:t xml:space="preserve">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  </w:t>
      </w:r>
      <w:r>
        <w:t>фио</w:t>
      </w:r>
      <w:r>
        <w:t xml:space="preserve"> в общественном м</w:t>
      </w:r>
      <w:r>
        <w:t>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</w:t>
      </w:r>
      <w:r>
        <w:t>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посягающего на обществен</w:t>
      </w:r>
      <w:r>
        <w:t>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</w:t>
      </w:r>
      <w:r>
        <w:t xml:space="preserve">ть,  является повторное  совершение   в течение одного года однородного административного правонарушения, что свидетельствует о том, что </w:t>
      </w:r>
      <w:r>
        <w:t>фио</w:t>
      </w:r>
      <w:r>
        <w:t xml:space="preserve"> является нарушителем общественного порядка.   </w:t>
      </w:r>
    </w:p>
    <w:p w:rsidR="00A77B3E">
      <w:r>
        <w:t xml:space="preserve">                Судья также приняла во внимание, что  </w:t>
      </w:r>
      <w:r>
        <w:t>фио</w:t>
      </w:r>
      <w:r>
        <w:t xml:space="preserve">  ранее  су</w:t>
      </w:r>
      <w:r>
        <w:t>дим; судимость не снята и не погашена в установленном законом порядке: приговором мирового судьи судебного участка №48 Керченского судебного  района адрес  от дата был осужден по ст.314 ч.1 УК РФ  и ему назначено  наказание  в виде 7 месяцев лишения свобод</w:t>
      </w:r>
      <w:r>
        <w:t xml:space="preserve">ы   с отбыванием   наказания в колонии строгого режима; освободился   дата в связи с отбытием срока наказания.  Кроме  того,  </w:t>
      </w:r>
      <w:r>
        <w:t>фио</w:t>
      </w:r>
      <w:r>
        <w:t xml:space="preserve"> до настоящего времени не  получил паспорт гражданина РФ; официально не трудоустроен.                  </w:t>
      </w:r>
    </w:p>
    <w:p w:rsidR="00A77B3E">
      <w:r>
        <w:t xml:space="preserve">                 На осн</w:t>
      </w:r>
      <w:r>
        <w:t xml:space="preserve">овании вышеизложенного  мировой судья считает, что с учетом  данных о личности  </w:t>
      </w:r>
      <w:r>
        <w:t>фио</w:t>
      </w:r>
      <w:r>
        <w:t xml:space="preserve"> в целях зашиты общественного  порядка и общественной безопасности в качестве наказания необходимо назначить административный арест в пределах санкции, установленной статьей</w:t>
      </w:r>
      <w:r>
        <w:t xml:space="preserve">.  </w:t>
      </w:r>
    </w:p>
    <w:p w:rsidR="00A77B3E">
      <w:r>
        <w:t xml:space="preserve">                 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ст.20.21 </w:t>
      </w:r>
      <w:r>
        <w:t>КоАП РФ, и  назначить  административное наказание в виде  административного ареста на срок  3 (трое) суток.</w:t>
      </w:r>
    </w:p>
    <w:p w:rsidR="00A77B3E">
      <w:r>
        <w:t xml:space="preserve">    Срок  административного ареста  исчислять с время дата.</w:t>
      </w:r>
    </w:p>
    <w:p w:rsidR="00A77B3E">
      <w:r>
        <w:t xml:space="preserve">                    Постановление подлежит немедленному исполнению.</w:t>
      </w:r>
    </w:p>
    <w:p w:rsidR="00A77B3E">
      <w:r>
        <w:t xml:space="preserve">                 Пос</w:t>
      </w:r>
      <w:r>
        <w:t xml:space="preserve">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34"/>
    <w:rsid w:val="003A28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