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Дело № 5-23-445/2018</w:t>
      </w:r>
    </w:p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</w:t>
      </w:r>
      <w:r>
        <w:t xml:space="preserve">             адрес</w:t>
      </w:r>
    </w:p>
    <w:p w:rsidR="00A77B3E"/>
    <w:p w:rsidR="00A77B3E">
      <w:r>
        <w:t>И.о</w:t>
      </w:r>
      <w:r>
        <w:t>. мирового судьи судебного участка № 23 Алуштинского судебного района (г. адрес) адрес – мировой судья судебного участка № 22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>рассмотрев дело об административном правонарушении, пред</w:t>
      </w:r>
      <w:r>
        <w:t xml:space="preserve">усмотренномст.15.5 Кодекса РФ об административных правонарушениях (далее – КоАП РФ), в отношении  председателя правления ТСН </w:t>
      </w:r>
      <w:r>
        <w:t>фио</w:t>
      </w:r>
      <w:r>
        <w:t xml:space="preserve">, паспортные данные, гражданина РФ, зарегистрированного по адресу: адрес; ранее не </w:t>
      </w:r>
      <w:r>
        <w:t>привлекавшегося</w:t>
      </w:r>
      <w:r>
        <w:t xml:space="preserve">  к административной</w:t>
      </w:r>
      <w:r>
        <w:t xml:space="preserve">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председателем правления ТСН</w:t>
      </w:r>
      <w:r>
        <w:t>, расположенного по адресу: адрес, в нарушение п.5 ст.174 НК РФ, не предоставил своевременно в налоговый орган налоговую декларацию по налогу на добавленную стоим</w:t>
      </w:r>
      <w:r>
        <w:t>ость за адрес дата в срок не позднее 25-го числа месяца, следующего за истекшими налоговым периодом, а именно - дата.</w:t>
      </w:r>
      <w:r>
        <w:t xml:space="preserve"> Фактически налоговая декларация по налогу на добавленную стоимость за адрес дата  предоставлена в налоговый орган дата – с нарушением уста</w:t>
      </w:r>
      <w:r>
        <w:t>новленного законом срока. Тем самым, совершил административное правонарушение, предусмотренное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явился. Суд предпринял меры по его извещению: в адрес правовой регистрации по месту жительства по почте зака</w:t>
      </w:r>
      <w:r>
        <w:t xml:space="preserve">зным письмом с уведомлением была направлена  судебная повестка, также была направлена повестка по месту работы  которую, согласно  уведомления о вручении, </w:t>
      </w:r>
      <w:r>
        <w:t>фио</w:t>
      </w:r>
      <w:r>
        <w:t xml:space="preserve"> получил дата.</w:t>
      </w:r>
    </w:p>
    <w:p w:rsidR="00A77B3E">
      <w:r>
        <w:t xml:space="preserve">      На основании положений  ч.2 ст.25.1 КоАП РФ, п.6 Постановления Пленума Верхов</w:t>
      </w:r>
      <w:r>
        <w:t xml:space="preserve">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</w:t>
      </w:r>
      <w:r>
        <w:t>возможным рассмотреть дело в его отсутствие.</w:t>
      </w:r>
    </w:p>
    <w:p w:rsidR="00A77B3E">
      <w:r>
        <w:t xml:space="preserve">  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ст.2.1 КоАП РФ административным правонарушением признается противоправное виновное,</w:t>
      </w:r>
      <w:r>
        <w:t xml:space="preserve">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В соотве</w:t>
      </w:r>
      <w:r>
        <w:t>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Статьей 15.5 КоАП РФ пре</w:t>
      </w:r>
      <w:r>
        <w:t>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  В соответствии с п.5 ст. 174 НК РФ налогоплательщики (в том числе являющиес</w:t>
      </w:r>
      <w:r>
        <w:t>я налоговыми агентами), а также лица, указанные в п. 5 ст. 173 НК РФ, обязаны представить в налоговые органы по месту своего учета соответствующую налоговую декларацию (налоговая декларация по налогу на добавленную стоимость) по установленному формату в эл</w:t>
      </w:r>
      <w:r>
        <w:t>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77B3E">
      <w:r>
        <w:t xml:space="preserve">       В соответствии с п. 4 ст. 80 НК РФ налоговая декларация (расчет) мож</w:t>
      </w:r>
      <w:r>
        <w:t>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</w:t>
      </w:r>
      <w:r>
        <w:t>коммуникационным каналам связи или через личный кабинет налогоплательщика.</w:t>
      </w:r>
    </w:p>
    <w:p w:rsidR="00A77B3E">
      <w:r>
        <w:t xml:space="preserve">        В  данном случае срок предоставления налоговой декларации по налогу на добавленную стоимость за адрес дата - не позднее дата.</w:t>
      </w:r>
    </w:p>
    <w:p w:rsidR="00A77B3E">
      <w:r>
        <w:t xml:space="preserve">        Фактически налоговая декларация по нало</w:t>
      </w:r>
      <w:r>
        <w:t xml:space="preserve">гу на добавленную </w:t>
      </w:r>
      <w:r>
        <w:t>стоимось</w:t>
      </w:r>
      <w:r>
        <w:t xml:space="preserve"> за адрес дата предоставлена в налоговый орган 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 РФ, и его виновность подтверждается исследованными в судебном засед</w:t>
      </w:r>
      <w:r>
        <w:t>ании доказательствами, в том числе:</w:t>
      </w:r>
    </w:p>
    <w:p w:rsidR="00A77B3E">
      <w:r>
        <w:t xml:space="preserve">- протоколом об административном правонарушении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составленным государственным налоговым инспектором </w:t>
      </w:r>
      <w:r>
        <w:t>фио</w:t>
      </w:r>
      <w:r>
        <w:t>, отдела камеральных проверок № 1;</w:t>
      </w:r>
    </w:p>
    <w:p w:rsidR="00A77B3E">
      <w:r>
        <w:t>- уведомлением о составлении протокола;</w:t>
      </w:r>
    </w:p>
    <w:p w:rsidR="00A77B3E">
      <w:r>
        <w:t>- декларацией по НДС за адр</w:t>
      </w:r>
      <w:r>
        <w:t>ес дата из базы «АИС Налог», из которой следует, что декларация поступила в налоговый орган дата;</w:t>
      </w:r>
    </w:p>
    <w:p w:rsidR="00A77B3E">
      <w:r>
        <w:t xml:space="preserve">- актом налоговой проверки № </w:t>
      </w:r>
      <w:r>
        <w:t xml:space="preserve"> </w:t>
      </w:r>
      <w:r>
        <w:t>от</w:t>
      </w:r>
      <w:r>
        <w:t xml:space="preserve"> дата;</w:t>
      </w:r>
    </w:p>
    <w:p w:rsidR="00A77B3E">
      <w:r>
        <w:t xml:space="preserve">- сведениями о физических лицах, имеющих право без доверенности действовать от имени юридического лица на </w:t>
      </w:r>
      <w:r>
        <w:t>фио</w:t>
      </w:r>
      <w:r>
        <w:t>;</w:t>
      </w:r>
    </w:p>
    <w:p w:rsidR="00A77B3E" w:rsidRPr="006E6B01">
      <w:r>
        <w:t>- вы</w:t>
      </w:r>
      <w:r>
        <w:t>пиской из Единого государственного реестра юридических лиц в отношении ТСН.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</w:t>
      </w:r>
      <w:r>
        <w:t>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</w:t>
      </w:r>
      <w:r>
        <w:t>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Оценивая собранные по делу доказательства, судья считает,</w:t>
      </w:r>
      <w:r>
        <w:t xml:space="preserve"> что вина должностного лица  установлена, доказана и его действия надлежит квалифицировать по  ст.15.5 КоАП РФ. </w:t>
      </w:r>
    </w:p>
    <w:p w:rsidR="00A77B3E">
      <w: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</w:t>
      </w:r>
      <w:r>
        <w:t>соответствии с положениями ст.ст.4.1.-4.3 КоАП РФ учла фактические обстоятельства нарушения; характер совершенного административного правонарушения; степень вины правонарушителя; личность виновного; обстоятельство, смягчающее административную ответственнос</w:t>
      </w:r>
      <w:r>
        <w:t xml:space="preserve">ть – признание вины в протоколе об административном правонарушении; совершение административного правонарушения впервые. Обстоятельств, отягчающих административную ответственность, суд по делу не усматривает.  </w:t>
      </w:r>
    </w:p>
    <w:p w:rsidR="00A77B3E">
      <w:r>
        <w:t xml:space="preserve">                На основании вышеизложенного,</w:t>
      </w:r>
      <w:r>
        <w:t xml:space="preserve"> судья считает необходимым назначить 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председателя правле</w:t>
      </w:r>
      <w:r>
        <w:t xml:space="preserve">ния ТСН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</w:t>
      </w:r>
      <w:r>
        <w:t xml:space="preserve"> суд адрес   в течение 10 суток со дня получения.</w:t>
      </w:r>
    </w:p>
    <w:p w:rsidR="00A77B3E"/>
    <w:p w:rsidR="00A77B3E">
      <w:r>
        <w:t xml:space="preserve">               Мировой судья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01"/>
    <w:rsid w:val="006E6B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