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5-23-445/2022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 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</w:t>
      </w:r>
      <w:r>
        <w:t>фио</w:t>
      </w:r>
      <w:r>
        <w:t xml:space="preserve">, паспортные данные, зарегистрированного </w:t>
      </w:r>
      <w:r>
        <w:t>по адресу: адрес, гражданина РФ, паспортные данные, официально не 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адрес, управлял транспортным средством марки марка автомобиля, госу</w:t>
      </w:r>
      <w:r>
        <w:t xml:space="preserve">дарственный регистрационный знак </w:t>
      </w:r>
      <w:r>
        <w:t xml:space="preserve">в состоянии опьянения, в соответствии с актом  освидетельствования на состояние опьянения 82АО №014045 от дата (установлено состояние опьянения), результат освидетельствования 0,354 мг/л, тем самым </w:t>
      </w:r>
      <w:r>
        <w:t>фио</w:t>
      </w:r>
      <w:r>
        <w:t xml:space="preserve"> нарушил п.2</w:t>
      </w:r>
      <w:r>
        <w:t>.7 ПДД РФ. Следовательно, совершил административное правонарушение, предусмотренное ч.1 ст.12.8  КоАП РФ.</w:t>
      </w:r>
    </w:p>
    <w:p w:rsidR="00A77B3E">
      <w:r>
        <w:t>фио</w:t>
      </w:r>
      <w:r>
        <w:t xml:space="preserve"> в ходе судебного заседания вину в совершении административного правонарушения  признал, обстоятельства, изложенные в протоколе не оспаривал.</w:t>
      </w:r>
    </w:p>
    <w:p w:rsidR="00A77B3E">
      <w:r>
        <w:t>Иссле</w:t>
      </w:r>
      <w:r>
        <w:t xml:space="preserve">довав материалы дела об административном правонарушении, заслушав </w:t>
      </w:r>
      <w:r>
        <w:t>фио</w:t>
      </w:r>
      <w:r>
        <w:t>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</w:t>
      </w:r>
      <w:r>
        <w:t>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</w:t>
      </w:r>
      <w:r>
        <w:t xml:space="preserve"> административного правонарушения.</w:t>
      </w:r>
    </w:p>
    <w:p w:rsidR="00A77B3E">
      <w:r>
        <w:t xml:space="preserve"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</w:t>
      </w:r>
      <w:r>
        <w:t>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</w:t>
      </w:r>
      <w:r>
        <w:t xml:space="preserve">центрации, превышающей возможную суммарную погрешность </w:t>
      </w:r>
      <w: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В силу абзаца 1 пункта 2.7 Правил дорожн</w:t>
      </w:r>
      <w:r>
        <w:t>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административную ответственность, пр</w:t>
      </w:r>
      <w:r>
        <w:t xml:space="preserve">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>
      <w:r>
        <w:t>- протоколом об админист</w:t>
      </w:r>
      <w:r>
        <w:t xml:space="preserve">ративном правонарушении 82АП№152892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состояние опьянения, в соответствии с актом освидетельствования на состояние оп</w:t>
      </w:r>
      <w:r>
        <w:t>ьянения 82АО №014045 от дата (установлено состояние опьянения), результат освидетельствования 0,354 мг/л;</w:t>
      </w:r>
    </w:p>
    <w:p w:rsidR="00A77B3E">
      <w:r>
        <w:t xml:space="preserve">- протоколом об отстранении от управления транспортным средством серии 82ОТ №040180 от дата, в соответствии с которым, </w:t>
      </w:r>
      <w:r>
        <w:t>фио</w:t>
      </w:r>
      <w:r>
        <w:t xml:space="preserve"> был отстранен от управления</w:t>
      </w:r>
      <w:r>
        <w:t xml:space="preserve"> транспортным средством марки марка автомобиля, государственный регистрационный знак </w:t>
      </w:r>
      <w:r>
        <w:t>в виду достаточных оснований полагать, что лицо, управляющее транспортным средством находится в состоянии опьянения;</w:t>
      </w:r>
    </w:p>
    <w:p w:rsidR="00A77B3E">
      <w:r>
        <w:t>- актом освидетельствования на состояние опь</w:t>
      </w:r>
      <w:r>
        <w:t>янения 82АО №014045 от дата, результат освидетельствования 0,354 мг/л;</w:t>
      </w:r>
    </w:p>
    <w:p w:rsidR="00A77B3E">
      <w:r>
        <w:t xml:space="preserve">- тестом прибора </w:t>
      </w:r>
      <w:r>
        <w:t>Алкотектор</w:t>
      </w:r>
      <w:r>
        <w:t xml:space="preserve"> «Юпитер – К» №000200, в соответствии с которым, показания прибора составили 0,354 мг/л;</w:t>
      </w:r>
    </w:p>
    <w:p w:rsidR="00A77B3E">
      <w:r>
        <w:t xml:space="preserve"> - видеоматериалами на дисковом носителе (диск CD-R), исследованными </w:t>
      </w:r>
      <w:r>
        <w:t>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</w:t>
      </w:r>
      <w:r>
        <w:t>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</w:t>
      </w:r>
      <w:r>
        <w:t>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>
        <w:t xml:space="preserve">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</w:t>
      </w:r>
      <w:r>
        <w:t>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наказание, в виде административного штрафа в размере сумма прописью с лишением права управления транспортными</w:t>
      </w:r>
      <w:r>
        <w:t xml:space="preserve">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</w:t>
      </w:r>
      <w:r>
        <w:t>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 должно быть </w:t>
      </w:r>
      <w:r>
        <w:t>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админист</w:t>
      </w:r>
      <w:r>
        <w:t>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тел</w:t>
      </w:r>
      <w:r>
        <w:t>ефон, р/с 40102810645370000035, номер счета получателя 03100643000000017500, банк получателя: Отделение по адрес ЮГУ ЦБ РФ, БИК телефон, КБК 18811601123010001140, ОКТМО телефон, УИН: 18810491221500001572, к/</w:t>
      </w:r>
      <w:r>
        <w:t>сч</w:t>
      </w:r>
      <w:r>
        <w:t xml:space="preserve">. 40102810645370000035. </w:t>
      </w:r>
      <w:r>
        <w:tab/>
        <w:t>Разъяснить лицу, привл</w:t>
      </w:r>
      <w:r>
        <w:t>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</w:t>
      </w:r>
      <w:r>
        <w:t xml:space="preserve">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</w:t>
      </w:r>
      <w:r>
        <w:t xml:space="preserve">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</w:t>
      </w:r>
      <w:r>
        <w:t>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</w:t>
      </w:r>
      <w:r>
        <w:t xml:space="preserve">ющий этот вид административного </w:t>
      </w:r>
      <w:r>
        <w:t>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</w:t>
      </w:r>
      <w:r>
        <w:t>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>Постанов</w:t>
      </w:r>
      <w:r>
        <w:t xml:space="preserve">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</w:t>
      </w:r>
      <w:r>
        <w:t xml:space="preserve">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AC"/>
    <w:rsid w:val="007F5B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