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5-23-449/2024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</w:t>
        <w:tab/>
        <w:tab/>
        <w:t xml:space="preserve">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>с участием  лица,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</w:t>
      </w:r>
    </w:p>
    <w:p w:rsidR="00A77B3E">
      <w:r>
        <w:t>в отсутствие потерпевшей – фио, представила ходатайство о рассмотрении протокола в её отсутствие;</w:t>
      </w:r>
    </w:p>
    <w:p w:rsidR="00A77B3E">
      <w:r>
        <w:t>рассмотрев протокол об административном правонарушении в отношении фио, паспортные данные, адрес, УССР, гражданки Российской Федерации, паспортные данные, зарегистрированной по адресу6 адрес, самозанятая, имеет на иждивении двоих несовершеннолетних детей, ранее к административной ответственности не привлекалась,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 гражданка фио, причинила телесные повреждения гражданке – фио, а именно – нанесла множественные удары в область головы и шеи потерпевшей,  причинив последней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деяния., что подтверждается заключением эксперта №77 от дата.</w:t>
      </w:r>
    </w:p>
    <w:p w:rsidR="00A77B3E">
      <w:r>
        <w:t>дата в ходе судебного заседания фио вину в совершении административного правонарушения признала частично, указала, что она не была инициатором конфликта, при этом, она также получила телесные повреждения, однако не обращалась с заявлением в полицию по данному факту.</w:t>
      </w:r>
    </w:p>
    <w:p w:rsidR="00A77B3E">
      <w:r>
        <w:t>Потерпевшая фио в судебном заседании участия не принимала, подала ходатайство о рассмотрении протокола об административном правонарушении в её отсутствие.</w:t>
      </w:r>
    </w:p>
    <w:p w:rsidR="00A77B3E">
      <w:r>
        <w:t>Рассмотрев протокол об административном правонарушении, исследовав иные материалы дела, суд приходит к следующим выводам.</w:t>
      </w:r>
    </w:p>
    <w:p w:rsidR="00A77B3E">
      <w:r>
        <w:t xml:space="preserve">Так, в соответствии с положениями статьи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Объектом правонарушения по ст. 6.1.1 КоАП РФ являются общественные отношения в сфере здоровья граждан. 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</w:t>
      </w:r>
    </w:p>
    <w:p w:rsidR="00A77B3E">
      <w:r>
        <w:t xml:space="preserve">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</w:t>
      </w:r>
    </w:p>
    <w:p w:rsidR="00A77B3E">
      <w:r>
        <w:t xml:space="preserve">б) и не содержат уголовно наказуемого деяния. </w:t>
      </w:r>
    </w:p>
    <w:p w:rsidR="00A77B3E">
      <w:r>
        <w:t xml:space="preserve"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 </w:t>
      </w:r>
    </w:p>
    <w:p w:rsidR="00A77B3E">
      <w:r>
        <w:t xml:space="preserve">Факт совершения фио административного правонарушения подтверждается материалами дела: </w:t>
      </w:r>
    </w:p>
    <w:p w:rsidR="00A77B3E">
      <w:r>
        <w:t>- протоколом об административном правонарушении серии 8201№195859 от дата в котором описано событие наказуемого деяния, а также обстоятельства совершения;</w:t>
      </w:r>
    </w:p>
    <w:p w:rsidR="00A77B3E">
      <w:r>
        <w:t xml:space="preserve">- письменными объяснениями потерпевшей, которая обстоятельства, изложенные в протоколе подтвердила в полном объеме. </w:t>
      </w:r>
    </w:p>
    <w:p w:rsidR="00A77B3E">
      <w:r>
        <w:t xml:space="preserve">- заключением эксперта №77 от дата, в соответствии с которым, судебный эксперт допустил, образование выявленных телесных повреждений, а также механизм их образования на дату вмененного фио административного правонарушения. </w:t>
      </w:r>
    </w:p>
    <w:p w:rsidR="00A77B3E">
      <w:r>
        <w:t xml:space="preserve">Не доверять представленным доказательствам у суда оснований не имеется.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вины, совершение правонарушения впервые.</w:t>
      </w:r>
    </w:p>
    <w:p w:rsidR="00A77B3E">
      <w:r>
        <w:t>фио имеет постоянное место жительства, ранее к административной ответственности не привлекалась, трудоустроена, имеет на иждивении двоих несовершеннолетних детей,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фио, паспортные данные,  признать  виновной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0410760300235004492406155.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 xml:space="preserve">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