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Дело № 5-23-452/2019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УИД-91MS0023-телефон-телефон</w:t>
      </w:r>
    </w:p>
    <w:p w:rsidR="00A77B3E" w:rsidRPr="00A476B0">
      <w:pPr>
        <w:rPr>
          <w:sz w:val="22"/>
          <w:szCs w:val="22"/>
        </w:rPr>
      </w:pP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П</w:t>
      </w:r>
      <w:r w:rsidRPr="00A476B0">
        <w:rPr>
          <w:sz w:val="22"/>
          <w:szCs w:val="22"/>
        </w:rPr>
        <w:t xml:space="preserve"> О С Т А Н О В Л Е Н И Е 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по делу об административном правонарушении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дата                                                                            адрес</w:t>
      </w:r>
    </w:p>
    <w:p w:rsidR="00A77B3E" w:rsidRPr="00A476B0">
      <w:pPr>
        <w:rPr>
          <w:sz w:val="22"/>
          <w:szCs w:val="22"/>
        </w:rPr>
      </w:pP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A476B0">
        <w:rPr>
          <w:sz w:val="22"/>
          <w:szCs w:val="22"/>
        </w:rPr>
        <w:t>г</w:t>
      </w:r>
      <w:r w:rsidRPr="00A476B0">
        <w:rPr>
          <w:sz w:val="22"/>
          <w:szCs w:val="22"/>
        </w:rPr>
        <w:t>.а</w:t>
      </w:r>
      <w:r w:rsidRPr="00A476B0">
        <w:rPr>
          <w:sz w:val="22"/>
          <w:szCs w:val="22"/>
        </w:rPr>
        <w:t>дрес</w:t>
      </w:r>
      <w:r w:rsidRPr="00A476B0">
        <w:rPr>
          <w:sz w:val="22"/>
          <w:szCs w:val="22"/>
        </w:rPr>
        <w:t xml:space="preserve">) адрес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>,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рассмотрев дело об административном правонарушении, предусмотренном ст.15.5 Кодекса РФ об административных правонарушениях (далее – КоАП РФ), в отношении</w:t>
      </w:r>
      <w:r w:rsidRPr="00A476B0">
        <w:rPr>
          <w:sz w:val="22"/>
          <w:szCs w:val="22"/>
        </w:rPr>
        <w:t xml:space="preserve"> генерального директора наименование организации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 xml:space="preserve">, паспортные данные, адрес, </w:t>
      </w:r>
      <w:r w:rsidRPr="00A476B0">
        <w:rPr>
          <w:sz w:val="22"/>
          <w:szCs w:val="22"/>
        </w:rPr>
        <w:t xml:space="preserve">гражданина РФ, зарегистрированного и проживающего по адресу: адрес, ранее не </w:t>
      </w:r>
      <w:r w:rsidRPr="00A476B0">
        <w:rPr>
          <w:sz w:val="22"/>
          <w:szCs w:val="22"/>
        </w:rPr>
        <w:t>привлекавшегося</w:t>
      </w:r>
      <w:r w:rsidRPr="00A476B0">
        <w:rPr>
          <w:sz w:val="22"/>
          <w:szCs w:val="22"/>
        </w:rPr>
        <w:t xml:space="preserve"> к административной ответственности,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У С Т А Н О В И Л: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>, являясь ге</w:t>
      </w:r>
      <w:r w:rsidRPr="00A476B0">
        <w:rPr>
          <w:sz w:val="22"/>
          <w:szCs w:val="22"/>
        </w:rPr>
        <w:t>неральным директором наименование организации, расположенного по адресу: адрес, в нарушение п.5 ст. 174 НК РФ, не представил своевременно в налоговый орган по месту своего учета, налоговую декларацию за адрес дата, не позднее дата. Фактически эта налоговая</w:t>
      </w:r>
      <w:r w:rsidRPr="00A476B0">
        <w:rPr>
          <w:sz w:val="22"/>
          <w:szCs w:val="22"/>
        </w:rPr>
        <w:t xml:space="preserve"> декларация за адрес дата была представлен в налоговый орган дата – с нарушением установленного законом срока. Тем самым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>, совершил административное правонарушение, предусмотренное ст.15.5 КоАП РФ.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В судебное заседание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 xml:space="preserve"> не явился. Суд предприн</w:t>
      </w:r>
      <w:r w:rsidRPr="00A476B0">
        <w:rPr>
          <w:sz w:val="22"/>
          <w:szCs w:val="22"/>
        </w:rPr>
        <w:t xml:space="preserve">ял меры по его извещению: в адрес правовой регистрации по месту жительства и в адрес юридического лица по почте заказным письмом с уведомлением была направлена судебная повестка, которая согласна отчета об отслеживании отправлений, получена </w:t>
      </w:r>
      <w:r w:rsidRPr="00A476B0">
        <w:rPr>
          <w:sz w:val="22"/>
          <w:szCs w:val="22"/>
        </w:rPr>
        <w:t>фио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</w:t>
      </w:r>
      <w:r w:rsidRPr="00A476B0">
        <w:rPr>
          <w:sz w:val="22"/>
          <w:szCs w:val="22"/>
        </w:rPr>
        <w:t>На ос</w:t>
      </w:r>
      <w:r w:rsidRPr="00A476B0">
        <w:rPr>
          <w:sz w:val="22"/>
          <w:szCs w:val="22"/>
        </w:rPr>
        <w:t xml:space="preserve">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 xml:space="preserve"> о вр</w:t>
      </w:r>
      <w:r w:rsidRPr="00A476B0">
        <w:rPr>
          <w:sz w:val="22"/>
          <w:szCs w:val="22"/>
        </w:rPr>
        <w:t>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Исследовав материалы дела об административном правонарушении, судья приходит к следующему: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согласно ч.1 ст.2.1 КоАП</w:t>
      </w:r>
      <w:r w:rsidRPr="00A476B0">
        <w:rPr>
          <w:sz w:val="22"/>
          <w:szCs w:val="22"/>
        </w:rPr>
        <w:t xml:space="preserve">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</w:t>
      </w:r>
      <w:r w:rsidRPr="00A476B0">
        <w:rPr>
          <w:sz w:val="22"/>
          <w:szCs w:val="22"/>
        </w:rPr>
        <w:t>и установлена административная ответственность.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</w:t>
      </w:r>
      <w:r w:rsidRPr="00A476B0">
        <w:rPr>
          <w:sz w:val="22"/>
          <w:szCs w:val="22"/>
        </w:rPr>
        <w:t xml:space="preserve"> исполнением своих служебных обязанностей.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В соо</w:t>
      </w:r>
      <w:r w:rsidRPr="00A476B0">
        <w:rPr>
          <w:sz w:val="22"/>
          <w:szCs w:val="22"/>
        </w:rPr>
        <w:t>тветствии с п.5 ст. 174 НК РФ налогоплательщики, обязаны представить в налоговый орган по месту своего учета соответствующую налоговую декларацию по установленному формату в электронной форме в срок не позднее 25-го числа месяца, следующего за истекшим нал</w:t>
      </w:r>
      <w:r w:rsidRPr="00A476B0">
        <w:rPr>
          <w:sz w:val="22"/>
          <w:szCs w:val="22"/>
        </w:rPr>
        <w:t>оговым периодом, если иное не предусмотрено настоящей главой.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В  данном случае срок предоставления налогоплательщиком налоговой декларации за адрес дата – не позднее дата.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Фактически налоговая декларация за адрес дата представлена в налоговый </w:t>
      </w:r>
      <w:r w:rsidRPr="00A476B0">
        <w:rPr>
          <w:sz w:val="22"/>
          <w:szCs w:val="22"/>
        </w:rPr>
        <w:t>орган дата.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Факт совершения должностным лицом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- протоколом об административно</w:t>
      </w:r>
      <w:r w:rsidRPr="00A476B0">
        <w:rPr>
          <w:sz w:val="22"/>
          <w:szCs w:val="22"/>
        </w:rPr>
        <w:t xml:space="preserve">м правонарушении </w:t>
      </w:r>
      <w:r w:rsidRPr="00A476B0">
        <w:rPr>
          <w:sz w:val="22"/>
          <w:szCs w:val="22"/>
        </w:rPr>
        <w:t>от</w:t>
      </w:r>
      <w:r w:rsidRPr="00A476B0">
        <w:rPr>
          <w:sz w:val="22"/>
          <w:szCs w:val="22"/>
        </w:rPr>
        <w:t xml:space="preserve"> дата;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- уведомлением о составлении протокола;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- копией декларации по НДС;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>- копией акта налоговой проверки № 10094;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лица; 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Достоверно</w:t>
      </w:r>
      <w:r w:rsidRPr="00A476B0">
        <w:rPr>
          <w:sz w:val="22"/>
          <w:szCs w:val="22"/>
        </w:rPr>
        <w:t>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</w:t>
      </w:r>
      <w:r w:rsidRPr="00A476B0">
        <w:rPr>
          <w:sz w:val="22"/>
          <w:szCs w:val="22"/>
        </w:rPr>
        <w:t xml:space="preserve"> допустимые доказательства. Протокол об административном правонарушении составлен в соответствии с требованиями КоАП РФ полномочным лицом; права  должностного лица  соблюдены.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Срок давности привлечения к административной ответственности, установленный</w:t>
      </w:r>
      <w:r w:rsidRPr="00A476B0">
        <w:rPr>
          <w:sz w:val="22"/>
          <w:szCs w:val="22"/>
        </w:rPr>
        <w:t xml:space="preserve"> статьей 4.5 КоАП РФ, не пропущен. Оснований для прекращения производства по делу не имеется.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</w:t>
      </w:r>
      <w:r w:rsidRPr="00A476B0">
        <w:rPr>
          <w:sz w:val="22"/>
          <w:szCs w:val="22"/>
        </w:rPr>
        <w:t xml:space="preserve">5 КоАП РФ. 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A476B0">
        <w:rPr>
          <w:sz w:val="22"/>
          <w:szCs w:val="22"/>
        </w:rPr>
        <w:t>до</w:t>
      </w:r>
      <w:r w:rsidRPr="00A476B0">
        <w:rPr>
          <w:sz w:val="22"/>
          <w:szCs w:val="22"/>
        </w:rPr>
        <w:t xml:space="preserve"> сумма прописью.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виновного, е</w:t>
      </w:r>
      <w:r w:rsidRPr="00A476B0">
        <w:rPr>
          <w:sz w:val="22"/>
          <w:szCs w:val="22"/>
        </w:rPr>
        <w:t xml:space="preserve">го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На основании вышеизложенного, судья считает необходимым назначить 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 xml:space="preserve"> наказание в виде  предуп</w:t>
      </w:r>
      <w:r w:rsidRPr="00A476B0">
        <w:rPr>
          <w:sz w:val="22"/>
          <w:szCs w:val="22"/>
        </w:rPr>
        <w:t>реждения.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 Руководствуясь </w:t>
      </w:r>
      <w:r w:rsidRPr="00A476B0">
        <w:rPr>
          <w:sz w:val="22"/>
          <w:szCs w:val="22"/>
        </w:rPr>
        <w:t>ст.ст</w:t>
      </w:r>
      <w:r w:rsidRPr="00A476B0">
        <w:rPr>
          <w:sz w:val="22"/>
          <w:szCs w:val="22"/>
        </w:rPr>
        <w:t>.   29.10, 29.11 КоАП РФ, судья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                            </w:t>
      </w:r>
      <w:r w:rsidRPr="00A476B0">
        <w:rPr>
          <w:sz w:val="22"/>
          <w:szCs w:val="22"/>
        </w:rPr>
        <w:t>П</w:t>
      </w:r>
      <w:r w:rsidRPr="00A476B0">
        <w:rPr>
          <w:sz w:val="22"/>
          <w:szCs w:val="22"/>
        </w:rPr>
        <w:t xml:space="preserve"> О С Т А Н О В И Л :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 Признать генерального директора наименование организации </w:t>
      </w:r>
      <w:r w:rsidRPr="00A476B0">
        <w:rPr>
          <w:sz w:val="22"/>
          <w:szCs w:val="22"/>
        </w:rPr>
        <w:t>фио</w:t>
      </w:r>
      <w:r w:rsidRPr="00A476B0">
        <w:rPr>
          <w:sz w:val="22"/>
          <w:szCs w:val="22"/>
        </w:rPr>
        <w:t xml:space="preserve"> виновным в совершении администрат</w:t>
      </w:r>
      <w:r w:rsidRPr="00A476B0">
        <w:rPr>
          <w:sz w:val="22"/>
          <w:szCs w:val="22"/>
        </w:rPr>
        <w:t>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             Постановление может быть обжаловано в </w:t>
      </w:r>
      <w:r w:rsidRPr="00A476B0">
        <w:rPr>
          <w:sz w:val="22"/>
          <w:szCs w:val="22"/>
        </w:rPr>
        <w:t>Алуштинский</w:t>
      </w:r>
      <w:r w:rsidRPr="00A476B0">
        <w:rPr>
          <w:sz w:val="22"/>
          <w:szCs w:val="22"/>
        </w:rPr>
        <w:t xml:space="preserve"> городской суд адрес   в течение 10 суток со дня получения.</w:t>
      </w:r>
    </w:p>
    <w:p w:rsidR="00A77B3E" w:rsidRPr="00A476B0">
      <w:pPr>
        <w:rPr>
          <w:sz w:val="22"/>
          <w:szCs w:val="22"/>
        </w:rPr>
      </w:pPr>
    </w:p>
    <w:p w:rsidR="00A77B3E" w:rsidRPr="00A476B0">
      <w:pPr>
        <w:rPr>
          <w:sz w:val="22"/>
          <w:szCs w:val="22"/>
        </w:rPr>
      </w:pPr>
      <w:r w:rsidRPr="00A476B0">
        <w:rPr>
          <w:sz w:val="22"/>
          <w:szCs w:val="22"/>
        </w:rPr>
        <w:t xml:space="preserve">    </w:t>
      </w:r>
      <w:r w:rsidRPr="00A476B0">
        <w:rPr>
          <w:sz w:val="22"/>
          <w:szCs w:val="22"/>
        </w:rPr>
        <w:t xml:space="preserve">           Мировой судья                                                                </w:t>
      </w:r>
      <w:r w:rsidRPr="00A476B0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B0"/>
    <w:rsid w:val="00A476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