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5-23-456/2022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,</w:t>
      </w:r>
    </w:p>
    <w:p w:rsidR="00A77B3E">
      <w:r>
        <w:t xml:space="preserve">с участием защитника – </w:t>
      </w:r>
      <w:r>
        <w:t>фио</w:t>
      </w:r>
    </w:p>
    <w:p w:rsidR="00A77B3E">
      <w:r>
        <w:t>рассмотр</w:t>
      </w:r>
      <w:r>
        <w:t xml:space="preserve">ев материалы дела об административном правонарушении, в отношении </w:t>
      </w:r>
      <w:r>
        <w:t>фио</w:t>
      </w:r>
      <w:r>
        <w:t>, паспортные данные, зарегистрированного по адресу: адрес</w:t>
      </w:r>
      <w:r>
        <w:t>,</w:t>
      </w:r>
      <w:r>
        <w:t xml:space="preserve"> </w:t>
      </w:r>
      <w:r>
        <w:t>,</w:t>
      </w:r>
      <w:r>
        <w:t xml:space="preserve"> водительское удостоверение серии 9900 номер телефон от дата, официально не трудоустроенного, ранее не </w:t>
      </w:r>
      <w:r>
        <w:t xml:space="preserve">привлекался к административной ответственности, за совершение административного правонарушения, ответственность за которое предусмотрена частью первой статьи 12.8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</w:t>
      </w:r>
      <w:r>
        <w:t xml:space="preserve"> адресу: адрес, гражданин </w:t>
      </w:r>
      <w:r>
        <w:t>фио</w:t>
      </w:r>
      <w:r>
        <w:t xml:space="preserve">, управлял транспортным средством марки марка автомобиля государственный регистрационный знак </w:t>
      </w:r>
      <w:r>
        <w:t xml:space="preserve">в состоянии опьянения, в соответствии с актом  освидетельствования на состояние опьянения 82АО №013910 от дата (установлено </w:t>
      </w:r>
      <w:r>
        <w:t xml:space="preserve">состояние опьянения), результат освидетельствования 0,876 мг/л, тем самым </w:t>
      </w:r>
      <w:r>
        <w:t>фио</w:t>
      </w:r>
      <w:r>
        <w:t xml:space="preserve"> нарушил п.2.7 ПДД РФ. Следовательно, совершил административное правонарушение, предусмотренное ч.1 ст.12.8  КоАП РФ.</w:t>
      </w:r>
    </w:p>
    <w:p w:rsidR="00A77B3E">
      <w:r>
        <w:t>В ходе рассмотрения протокола об административном правонаруше</w:t>
      </w:r>
      <w:r>
        <w:t xml:space="preserve">нии, </w:t>
      </w:r>
      <w:r>
        <w:t>фио</w:t>
      </w:r>
      <w:r>
        <w:t xml:space="preserve"> в судебных заседаниях не присутствовал, о дате, времени и месте проведения судебного заседания извещался судом надлежащим образом.</w:t>
      </w:r>
    </w:p>
    <w:p w:rsidR="00A77B3E">
      <w:r>
        <w:t xml:space="preserve">Вместе с тем, защитник лица, в отношении которого ведется производства по делу об административном правонарушении, </w:t>
      </w:r>
      <w:r>
        <w:t>ф</w:t>
      </w:r>
      <w:r>
        <w:t>ио</w:t>
      </w:r>
      <w:r>
        <w:t xml:space="preserve"> перед судом ходатайствовал о прекращении производства по настоящему делу в связи с тем, что факт управления его подзащитным сотрудниками ГИБДД зафиксирован не был, на основании чего, составление протокола по части 1 статьи 12.8 КоАП РФ не является закон</w:t>
      </w:r>
      <w:r>
        <w:t>ным.</w:t>
      </w:r>
    </w:p>
    <w:p w:rsidR="00A77B3E">
      <w:r>
        <w:t xml:space="preserve">дата в ходе судебного заседания был опрошен в качестве свидетеля старший инспектор ДПС ОДПС ГИБДД ОМВД России по адрес, старший лейтенант полиции </w:t>
      </w:r>
      <w:r>
        <w:t>фио</w:t>
      </w:r>
      <w:r>
        <w:t>, который суду пояснил следующее.</w:t>
      </w:r>
    </w:p>
    <w:p w:rsidR="00A77B3E">
      <w:r>
        <w:t>дата нёс службу. В ходе проведения мероприятий по обеспечению безопа</w:t>
      </w:r>
      <w:r>
        <w:t>сности дорожного движения, поступил вызов о том, что нетрезвый водитель по адресу: адрес, в районе дома №27 совершил ДТП и скрылся.</w:t>
      </w:r>
    </w:p>
    <w:p w:rsidR="00A77B3E">
      <w:r>
        <w:t xml:space="preserve">В ходе проведения проверочных мероприятий был установлен гражданин </w:t>
      </w:r>
      <w:r>
        <w:t>фио</w:t>
      </w:r>
      <w:r>
        <w:t xml:space="preserve">, которого впоследствии опознал потерпевший в ДТП  </w:t>
      </w:r>
      <w:r>
        <w:t>фио</w:t>
      </w:r>
    </w:p>
    <w:p w:rsidR="00A77B3E">
      <w:r>
        <w:t xml:space="preserve">На основании изложенного на </w:t>
      </w:r>
      <w:r>
        <w:t>фио</w:t>
      </w:r>
      <w:r>
        <w:t xml:space="preserve"> был составлен протокол по части 1 статьи 12.8 КоАП РФ.</w:t>
      </w:r>
    </w:p>
    <w:p w:rsidR="00A77B3E">
      <w:r>
        <w:t xml:space="preserve">Исследовав материалы дела, оценив представленные доказательства, заслушав должностное лицо, а также защитника, суд приходит к следующему:   </w:t>
      </w:r>
    </w:p>
    <w:p w:rsidR="00A77B3E">
      <w:r>
        <w:t>Согласно ст.26.1 КоАП РФ по</w:t>
      </w:r>
      <w:r>
        <w:t xml:space="preserve">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Кодексом Российской Федерации об административных правонарушениях или за</w:t>
      </w:r>
      <w:r>
        <w:t>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A77B3E">
      <w:r>
        <w:t>В силу положений абзаца 1 пункта 2.7 Правил дорожного движения Российской Федерации, утвержденных Пос</w:t>
      </w:r>
      <w:r>
        <w:t>тановлением Правительства РФ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>
        <w:t>омленном состоянии, ставящем под угрозу безопасность движения.</w:t>
      </w:r>
    </w:p>
    <w:p w:rsidR="00A77B3E">
      <w:r>
        <w:t>Согласно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</w:t>
      </w:r>
      <w:r>
        <w:t xml:space="preserve">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</w:t>
      </w:r>
      <w:r>
        <w:t>ае наличия наркотических средств или психотропных веществ в организме человека. В силу абзаца 1 пункта 2.7 Правил дорожного движения, утвержденных Постановлением Совета Министров - Правительства Российской Федерации от дата N1090, водителю запрещается упра</w:t>
      </w:r>
      <w:r>
        <w:t>влять транспортным средством в состоянии опьянения (алкогольного, наркотического или иного), под воздействием лекарственных препаратов, ухудшающих редакцию и внимание, в болезненном или утомленном состоянии, ставящем под угрозу безопасность движения.</w:t>
      </w:r>
    </w:p>
    <w:p w:rsidR="00A77B3E">
      <w:r>
        <w:t>Управ</w:t>
      </w:r>
      <w:r>
        <w:t xml:space="preserve">ление транспортным средством водителем, находящимся в состоянии опьянения,  влечет  административную ответственность, предусмотренную ч.1 ст.12.8  КоАП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частью первой статьи 12.8 К</w:t>
      </w:r>
      <w:r>
        <w:t xml:space="preserve">оАП РФ, и его виновность, подтверждается исследованными в судебном заседании доказательствами: </w:t>
      </w:r>
    </w:p>
    <w:p w:rsidR="00A77B3E">
      <w:r>
        <w:t xml:space="preserve">- протоколом 82 АП№152696 от дата, в котором зафиксированы обстоятельства совершения административного правонарушения, в протоколе указано, что у </w:t>
      </w:r>
      <w:r>
        <w:t>фио</w:t>
      </w:r>
      <w:r>
        <w:t xml:space="preserve"> было устан</w:t>
      </w:r>
      <w:r>
        <w:t>овлено состояние опьянения, в соответствии с актом освидетельствования на состояние опьянения 82АО №013910 от дата (установлено состояние опьянения), результат освидетельствования 0,876 мг/л;</w:t>
      </w:r>
    </w:p>
    <w:p w:rsidR="00A77B3E">
      <w:r>
        <w:t>- протоколом об отстранении от управления транспортным средством</w:t>
      </w:r>
      <w:r>
        <w:t xml:space="preserve"> серии 82ОТ №029631 от дата, в соответствии с которым, </w:t>
      </w:r>
      <w:r>
        <w:t>фио</w:t>
      </w:r>
      <w:r>
        <w:t xml:space="preserve"> был отстранен от управления транспортным средством марки марка автомобиля государственный регистрационный знак </w:t>
      </w:r>
      <w:r>
        <w:t>в виду достаточных оснований полагать, что лицо, управляющее транспортным сре</w:t>
      </w:r>
      <w:r>
        <w:t>дством находится в состоянии опьянения;</w:t>
      </w:r>
    </w:p>
    <w:p w:rsidR="00A77B3E">
      <w:r>
        <w:t>- актом освидетельствования на состояние опьянения 82АО №013910 от дата (установлено состояние опьянения), результат освидетельствования 0,876 мг/л;</w:t>
      </w:r>
    </w:p>
    <w:p w:rsidR="00A77B3E">
      <w:r>
        <w:t xml:space="preserve">- тестом прибора </w:t>
      </w:r>
      <w:r>
        <w:t>Алкотектор</w:t>
      </w:r>
      <w:r>
        <w:t xml:space="preserve"> «Юпитер – К» №000200, в соответствии с </w:t>
      </w:r>
      <w:r>
        <w:t>которым, показания прибора составили 0,786 мг/л;</w:t>
      </w:r>
    </w:p>
    <w:p w:rsidR="00A77B3E">
      <w:r>
        <w:t xml:space="preserve"> - видеоматериалами на дисковом носителе (диск CD-R), исследованными мировым судьей в судебном заседании;</w:t>
      </w:r>
    </w:p>
    <w:p w:rsidR="00A77B3E">
      <w:r>
        <w:t>Достоверность вышеуказанных доказательств у суда сомнений не вызывает, поскольку они последовательны,</w:t>
      </w:r>
      <w:r>
        <w:t xml:space="preserve">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Протокол об административном правонарушении и другие процессуал</w:t>
      </w:r>
      <w:r>
        <w:t xml:space="preserve">ьные документы составлены в соответствии с требованиями  КоАП РФ, права </w:t>
      </w:r>
      <w:r>
        <w:t>фио</w:t>
      </w:r>
      <w:r>
        <w:t xml:space="preserve"> соблюдены.</w:t>
      </w:r>
    </w:p>
    <w:p w:rsidR="00A77B3E">
      <w:r>
        <w:t>В данном случае освидетельствование на состояние опьянения проведено с соблюдением соответствующих требований, установленных «Правилами освидетельствования лица, которое</w:t>
      </w:r>
      <w:r>
        <w:t xml:space="preserve">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 состояние опьянения </w:t>
      </w:r>
      <w:r>
        <w:t xml:space="preserve">и оформления его результатов», утвержденными Постановлением правительства РФ от дата № 475.  </w:t>
      </w:r>
    </w:p>
    <w:p w:rsidR="00A77B3E">
      <w:r>
        <w:t xml:space="preserve">Таким образом, действия </w:t>
      </w:r>
      <w:r>
        <w:t>фио</w:t>
      </w:r>
      <w:r>
        <w:t xml:space="preserve"> образуют объективную сторону состава административного правонарушения, предусмотренного частью 1 статьи 12.8 Кодекса Российской Федера</w:t>
      </w:r>
      <w:r>
        <w:t>ции об административных правонарушениях.</w:t>
      </w:r>
    </w:p>
    <w:p w:rsidR="00A77B3E">
      <w:r>
        <w:t xml:space="preserve">Что касается доводов защитника о том, что сотрудниками ГИБДД не установлен факт управления </w:t>
      </w:r>
      <w:r>
        <w:t>фио</w:t>
      </w:r>
      <w:r>
        <w:t xml:space="preserve"> транспортным средством, в связи с чем, в действиях его подзащитного отсутствует состав административного правонарушения,</w:t>
      </w:r>
      <w:r>
        <w:t xml:space="preserve"> предусмотренный частью 1 статьи 12.8 КоАП РФ, суд указывает следующее.</w:t>
      </w:r>
    </w:p>
    <w:p w:rsidR="00A77B3E">
      <w:r>
        <w:t>Так, в соответствии с пунктом 11 Указа Президента РФ от дата N 711 (ред. от дата) "О дополнительных мерах по обеспечению безопасности дорожного движения" (вместе с "Положением о Госуда</w:t>
      </w:r>
      <w:r>
        <w:t>рственной инспекции безопасности дорожного движения Министерства внутренних дел Российской Федерации", на Госавтоинспекцию возлагаются следующие обязанности, в частности, выявление причин и условий, способствующих совершению дорожно-транспортных происшеств</w:t>
      </w:r>
      <w:r>
        <w:t>ий, нарушений правил дорожного движения, иных противоправных действий, влекущих угрозу безопасности дорожного движения, принятие мер по их устранению.</w:t>
      </w:r>
    </w:p>
    <w:p w:rsidR="00A77B3E">
      <w:r>
        <w:t xml:space="preserve">Установление </w:t>
      </w:r>
      <w:r>
        <w:t>фио</w:t>
      </w:r>
      <w:r>
        <w:t xml:space="preserve"> как лица, управлявшего транспортным средством в момент ДТП, в ходе проверочных мероприят</w:t>
      </w:r>
      <w:r>
        <w:t>ий, относительно события ДТП, является прямой обязанностью сотрудников ОГИБДД.</w:t>
      </w:r>
    </w:p>
    <w:p w:rsidR="00A77B3E">
      <w:r>
        <w:t xml:space="preserve">Кроме того, из объяснений </w:t>
      </w:r>
      <w:r>
        <w:t>фио</w:t>
      </w:r>
      <w:r>
        <w:t xml:space="preserve"> от дата следует, что </w:t>
      </w:r>
      <w:r>
        <w:t>фио</w:t>
      </w:r>
      <w:r>
        <w:t xml:space="preserve"> управлял транспортным средством, дата (</w:t>
      </w:r>
      <w:r>
        <w:t>л.д</w:t>
      </w:r>
      <w:r>
        <w:t>. 7).</w:t>
      </w:r>
    </w:p>
    <w:p w:rsidR="00A77B3E">
      <w:r>
        <w:t xml:space="preserve">Аналогичная информация содержится в объяснениях </w:t>
      </w:r>
      <w:r>
        <w:t>фио</w:t>
      </w:r>
      <w:r>
        <w:t xml:space="preserve"> (лицо, чье имущество п</w:t>
      </w:r>
      <w:r>
        <w:t>острадало в результате ДТП дата).</w:t>
      </w:r>
    </w:p>
    <w:p w:rsidR="00A77B3E">
      <w:r>
        <w:t xml:space="preserve">Таким образом, собранные должностным лицом доказательства управления </w:t>
      </w:r>
      <w:r>
        <w:t>фио</w:t>
      </w:r>
      <w:r>
        <w:t xml:space="preserve"> транспортным средством судом признаются допустимыми и относимыми, таковыми, которые в полной мере подтверждают факт управления </w:t>
      </w:r>
      <w:r>
        <w:t>фио</w:t>
      </w:r>
      <w:r>
        <w:t xml:space="preserve"> транспортным средс</w:t>
      </w:r>
      <w:r>
        <w:t xml:space="preserve">твом в состоянии опьянения. 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</w:t>
      </w:r>
      <w:r>
        <w:t>казание,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</w:t>
      </w:r>
      <w:r>
        <w:t>ого административного правонарушения, объектом которого является безопасность дорожного движения, жизнь и здоровье граждан;  личность    правонарушителя, её имущественное и семейное положение. Обстоятельств, смягчающих и отягчающих административную ответст</w:t>
      </w:r>
      <w:r>
        <w:t>венность,  судом не установлено.</w:t>
      </w:r>
    </w:p>
    <w:p w:rsidR="00A77B3E">
      <w:r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ст.12.8  КоАП РФ в виде административного штрафа в размере сумма с лишением права управлени</w:t>
      </w:r>
      <w:r>
        <w:t>я транспортными средствами на срок дата 6 месяцев.</w:t>
      </w:r>
    </w:p>
    <w:p w:rsidR="00A77B3E">
      <w:r>
        <w:tab/>
        <w:t xml:space="preserve">Руководствуясь  ст. ст. 29.9 - 29.11 КоАП РФ, судья  </w:t>
      </w:r>
    </w:p>
    <w:p w:rsidR="00A77B3E">
      <w:r>
        <w:t xml:space="preserve">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</w:t>
      </w:r>
      <w:r>
        <w:t>онарушения, предусмотренного частью первой статьи 12.8  КРФ об АП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</w:t>
      </w:r>
      <w:r>
        <w:t xml:space="preserve"> административного штрафа:  Получатель платежа: УФК по адрес (УМВД России по адрес), КПП телефон, ИНН телефон, р/с 40102810645370000035, номер счета получателя 03100643000000017500, банк получателя: Отделение по адрес ЮГУ ЦБ РФ, БИК телефон, КБК 1881160112</w:t>
      </w:r>
      <w:r>
        <w:t>3010001140, ОКТМО телефон, УИН: 18810491221500001211, к/</w:t>
      </w:r>
      <w:r>
        <w:t>сч</w:t>
      </w:r>
      <w:r>
        <w:t xml:space="preserve">. 40102810645370000035. </w:t>
      </w:r>
      <w:r>
        <w:tab/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</w:t>
      </w:r>
      <w:r>
        <w:t xml:space="preserve">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</w:t>
      </w:r>
      <w:r>
        <w:t xml:space="preserve">к до 15 суток, либо обязательные работы на срок до пятидесяти часов. 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</w:t>
      </w:r>
      <w:r>
        <w:t>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</w:t>
      </w:r>
      <w:r>
        <w:t>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</w:t>
      </w:r>
      <w:r>
        <w:t xml:space="preserve">астью 3 статьи 27.10 настоящего Кодекса), </w:t>
      </w:r>
      <w:r>
        <w:t>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</w:t>
      </w:r>
      <w:r>
        <w:t xml:space="preserve">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>
        <w:t>исполняющим этот вид административного наказания, заявления лица об утрате указанных документов.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 xml:space="preserve">) в течение </w:t>
      </w:r>
      <w:r>
        <w:t>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59"/>
    <w:rsid w:val="00A77B3E"/>
    <w:rsid w:val="00C04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