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№5-23-482/2019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И.о. мирового судьи судебного участка № 23 Алуштинского судебного района - 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материалы дела об административном правонарушении в отношении должностного лица -</w:t>
      </w:r>
    </w:p>
    <w:p w:rsidR="00A77B3E">
      <w:r>
        <w:t>фио, ЗОЛ0Л969 года рождения, паспортные данные, гражданина РФ, председателя правления Гаражно-строительного кооператива № 4 «Восточный», проживающей по адресу: адрес,</w:t>
      </w:r>
    </w:p>
    <w:p w:rsidR="00A77B3E">
      <w:r>
        <w:t>по ч. 1 ст. 15.6 КоАП РФ,</w:t>
      </w:r>
    </w:p>
    <w:p w:rsidR="00A77B3E">
      <w:r>
        <w:t>УСТАНОВИЛ:</w:t>
      </w:r>
    </w:p>
    <w:p w:rsidR="00A77B3E">
      <w:r>
        <w:t>фио, являясь должностным лицом - председателем правления Гаражно</w:t>
      </w:r>
      <w:r>
        <w:softHyphen/>
        <w:t>строительного кооператива № 4 «Восточный», далее по тексту - ГСК № 4 «Восточный» (место нахождения: адрес), не представила в установленный законодательством о налогах и сборах срок в налоговый орган по месту учета пояснения на требование налогового органа.</w:t>
      </w:r>
    </w:p>
    <w:p w:rsidR="00A77B3E">
      <w:r>
        <w:t>Так, дата в адрес ГСК № 4 «Восточный» Межрайонной ИФНС России № 8 по адрес по телекоммуникационным каналам связи было направлено требование о предоставлении пояснений от дата № 43377, которое получено ГСК № 4 «Восточный»</w:t>
      </w:r>
    </w:p>
    <w:p w:rsidR="00A77B3E">
      <w:r>
        <w:t>дата и подлежало исполнению не позднее дата В установленный законодательством срок пояснение на требование фио, как должностным лицом ГСК № 4 «Восточный», в налоговый орган представлено не было, что является нарушением ч. 1 ст. 15.6 КоАП РФ.</w:t>
      </w:r>
    </w:p>
    <w:p w:rsidR="00A77B3E">
      <w:r>
        <w:t>фио в суде виновной себя в совершении правонарушения не признала и пояснила, что не получал требование налогового органа от дата, поскольку на тот период времени она находилась на больничном, что подтверждается представленными ею листками нетрудоспособности.</w:t>
      </w:r>
    </w:p>
    <w:p w:rsidR="00A77B3E">
      <w:r>
        <w:t>Выслушав лицо, в отношении которого ведется производство по делу об административном правонарушении, свидетеля фио (должностное лицо Межрайонной ИФНС России № 8 по адрес, составившее протокол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№ 91031916908494000001 от</w:t>
      </w:r>
    </w:p>
    <w:p w:rsidR="00A77B3E">
      <w:r>
        <w:t>дата, составленным старшим государственным налоговым инспектором Отдела камеральных проверок № 4 фио в соответствии с требованиями КоАП РФ (л.д. 1-2);</w:t>
      </w:r>
    </w:p>
    <w:p w:rsidR="00A77B3E">
      <w:r>
        <w:t>- копией требования налогового органа от дата № 43377 о представлении пояснений (л.д. 4);</w:t>
      </w:r>
    </w:p>
    <w:p w:rsidR="00A77B3E">
      <w:r>
        <w:t>- подтверждением отправки требования по телекоммуникационным каналам связи в ГСК № 4 «Восточный» дата (л.д. 5);</w:t>
      </w:r>
    </w:p>
    <w:p w:rsidR="00A77B3E">
      <w:r>
        <w:t>- квитанцией о приеме должностным лицом ГСК № 4 «Восточный» фио требования налогового органа по телекоммуникационным каналам связи дата (л.д. 6);</w:t>
      </w:r>
    </w:p>
    <w:p w:rsidR="00A77B3E">
      <w:r>
        <w:t>- актом № 11 от дата в отношении ГСК № 4 «Восточный» об обнаружении фактов, свидетельствующих о предусмотренных Налоговым кодексом налоговых правонарушениях (л.д. 7-8);</w:t>
      </w:r>
    </w:p>
    <w:p w:rsidR="00A77B3E">
      <w:r>
        <w:t>- решением налогового органа № 44 от дата о привлечении ГСК № «Восточный» к ответственности за налоговое правонарушение (л.д. 9-10);</w:t>
      </w:r>
    </w:p>
    <w:p w:rsidR="00A77B3E">
      <w:r>
        <w:t>- выпиской из ЕГРЮЛ от дата, в соответствии с которой с дата председателем правления ГСК № 4 «Восточный» является фио (л.д. 13-15);</w:t>
      </w:r>
    </w:p>
    <w:p w:rsidR="00A77B3E">
      <w:r>
        <w:t>- данными в судебном заседании пояснениями старшего государственного налогового: инспектора Отдела камеральных проверок № 4 фио о том, что требование налогового органа согласно квитанции о приеме было получено дата фио, как должностным лицом ГСК № 4 «Восточный», однако в установленный законом срок, до</w:t>
      </w:r>
    </w:p>
    <w:p w:rsidR="00A77B3E">
      <w:r>
        <w:t>дата, пояснений на требование представлено не было. В то же время, в период с</w:t>
      </w:r>
    </w:p>
    <w:p w:rsidR="00A77B3E">
      <w:r>
        <w:t>дата по дата фио предоставлялась по телекоммуникационным каналам связи в налоговый орган иная установленная законодательством о налогах и сборах отчетность.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A77B3E">
      <w:r>
        <w:t>В соответствии с п.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 пояснения, обосновывающие изменение соответствующих показателей налоговой декларации (расчета).</w:t>
      </w:r>
    </w:p>
    <w:p w:rsidR="00A77B3E">
      <w:r>
        <w:t>Материалами дела установлено, что требование налогового органа о представлении пояснений поступило в ГСК № 4 «Восточный» по каналам телекоммуникационной связи</w:t>
      </w:r>
    </w:p>
    <w:p w:rsidR="00A77B3E">
      <w:r>
        <w:t>дата Следовательно, с учетом положений ст. 6.1 НК РФ, последним днем подачи пояснений на требование являлось дата В указанный срок должностным лицом фио требование налогового органа исполнено не было. Доказательств обратного фио суду представлено не было.</w:t>
      </w:r>
    </w:p>
    <w:p w:rsidR="00A77B3E">
      <w:r>
        <w:t>Довод лица, в отношении которого ведется производство по делу об административном правонарушении, о том, что она не получала требование налогового органа о представлении пояснений от дата и не могла дать на него пояснения, поскольку в период с дата, в том числе по состоянию на дата - дата, она находилась на больничном, что подтверждается копиями представленных ею листков нетрудоспособности, - суд находит несостоятельным и не исключающим ее виновности в совершении правонарушения, поскольку как усматривается из квитанции о приеме документа (требования о представлении пояснений) требование налогового органа было получено фио дата В судебном заседании ею не было представлено доказательств, подтверждающих факт получена требования по каналам телекоммуникационной связи каким-либо иным лицом. Кроме того, из представленных в судебном заседании должностным лицом, составившим протокол об административном правонарушении, копий документов, следует, что в период с дата по дата фио предоставлялась по телекоммуникационным каналам связи в  налоговый орган иная установленная законодательством о налогах и сборах отчетность, что не было оспорено фио в суде.</w:t>
      </w:r>
    </w:p>
    <w:p w:rsidR="00A77B3E">
      <w:r>
        <w:t>Следовательно, фио, как должностное лицо ГСК № 4 «Восточный», получившее требование налогового органа, имела возможность своевременно предоставить пояснения на требование.</w:t>
      </w:r>
    </w:p>
    <w:p w:rsidR="00A77B3E">
      <w:r>
        <w:t>Таким образом, бездействие фио необходимо квалифицировать по ч. 1 ст. 15.6 КоАП РФ, как непредставление в установленный законодательством о налогах и сборах, срок оформленных в установленном порядке документов и (или) иных сведений, необходимых для осуществления налогового контроля.</w:t>
        <w:br w:type="page"/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Обстоятельств, влекущих прекращение производства по делу, не установлено. Срок давности привлечения лица к ответственности не истек.</w:t>
      </w:r>
    </w:p>
    <w:p w:rsidR="00A77B3E">
      <w:r>
        <w:t>С учетом 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>Руководствуясь ст.ст. 29.10, 32.2 КоАП РФ, мировой судья</w:t>
      </w:r>
    </w:p>
    <w:p w:rsidR="00A77B3E">
      <w:r>
        <w:t>ПОСТАНОВИЛ:</w:t>
      </w:r>
    </w:p>
    <w:p w:rsidR="00A77B3E">
      <w:r>
        <w:t>Признать должностное лицо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 Межрайонной ИФНС России № 8 по адрес: счет получателя платежа - 40101810335100010001, наименование банка-получателя: Отделение по адрес, БИК - телефон, наименования получателя платежа - УФК по адрес ИФНС России № 8 по адрес, ИНН - телефон, КПП - телефон, КБК-18211603030016000140, наименование платежа -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>
      <w:r>
        <w:t>Мировой судья:</w:t>
      </w:r>
    </w:p>
    <w:p w:rsidR="00A77B3E"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