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№ 5-23-497/2020</w:t>
      </w:r>
    </w:p>
    <w:p w:rsidR="00A77B3E" w:rsidRPr="00E5330F">
      <w:pPr>
        <w:rPr>
          <w:sz w:val="22"/>
          <w:szCs w:val="22"/>
        </w:rPr>
      </w:pP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П</w:t>
      </w:r>
      <w:r w:rsidRPr="00E5330F">
        <w:rPr>
          <w:sz w:val="22"/>
          <w:szCs w:val="22"/>
        </w:rPr>
        <w:t xml:space="preserve"> О С Т </w:t>
      </w:r>
      <w:r w:rsidRPr="00E5330F">
        <w:rPr>
          <w:sz w:val="22"/>
          <w:szCs w:val="22"/>
        </w:rPr>
        <w:t>А Н ОВ Л Е Н И Е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об административном правонарушении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дата </w:t>
      </w:r>
      <w:r w:rsidRPr="00E5330F">
        <w:rPr>
          <w:sz w:val="22"/>
          <w:szCs w:val="22"/>
        </w:rPr>
        <w:tab/>
      </w:r>
      <w:r w:rsidRPr="00E5330F">
        <w:rPr>
          <w:sz w:val="22"/>
          <w:szCs w:val="22"/>
        </w:rPr>
        <w:tab/>
      </w:r>
      <w:r w:rsidRPr="00E5330F">
        <w:rPr>
          <w:sz w:val="22"/>
          <w:szCs w:val="22"/>
        </w:rPr>
        <w:tab/>
      </w:r>
      <w:r w:rsidRPr="00E5330F">
        <w:rPr>
          <w:sz w:val="22"/>
          <w:szCs w:val="22"/>
        </w:rPr>
        <w:tab/>
      </w:r>
      <w:r w:rsidRPr="00E5330F">
        <w:rPr>
          <w:sz w:val="22"/>
          <w:szCs w:val="22"/>
        </w:rPr>
        <w:tab/>
        <w:t xml:space="preserve">        адрес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, при ведении протокола судебного заседания секретарем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>,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с участием лица, в отношен</w:t>
      </w:r>
      <w:r w:rsidRPr="00E5330F">
        <w:rPr>
          <w:sz w:val="22"/>
          <w:szCs w:val="22"/>
        </w:rPr>
        <w:t xml:space="preserve">ии которого ведется производство по делу об административном правонарушении –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>;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>, паспортные данные, адрес, зарегистрированной по адресу: адрес; гражданка РФ, паспортные данные</w:t>
      </w:r>
      <w:r w:rsidRPr="00E5330F">
        <w:rPr>
          <w:sz w:val="22"/>
          <w:szCs w:val="22"/>
        </w:rPr>
        <w:t>, ранее к административной ответственности не привлекалась, за совершение правонарушения, ответственность за которое предусмотрена частью первой статьи 12.8 Кодекса Российской Федерации об административных правонарушениях,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УСТАНОВИЛ: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дата </w:t>
      </w:r>
      <w:r w:rsidRPr="00E5330F">
        <w:rPr>
          <w:sz w:val="22"/>
          <w:szCs w:val="22"/>
        </w:rPr>
        <w:t>в</w:t>
      </w:r>
      <w:r w:rsidRPr="00E5330F">
        <w:rPr>
          <w:sz w:val="22"/>
          <w:szCs w:val="22"/>
        </w:rPr>
        <w:t xml:space="preserve"> время водитель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по адресу: адрес, управляла автомобилем марки марка автомобиля государственный регистрационный знак </w:t>
      </w:r>
      <w:r w:rsidRPr="00E5330F">
        <w:rPr>
          <w:sz w:val="22"/>
          <w:szCs w:val="22"/>
        </w:rPr>
        <w:t>в состоянии опьянения, в соответствии с актом освидетельствования на состояние опьянения 82АО№011203 от дата (результат освидетельствования 133</w:t>
      </w:r>
      <w:r w:rsidRPr="00E5330F">
        <w:rPr>
          <w:sz w:val="22"/>
          <w:szCs w:val="22"/>
        </w:rPr>
        <w:t>8 мг/л), тем самым нарушила п.2.7 ПДД РФ. Следовательно, совершила административное правонарушение, предусмотренное ч.1 ст.12.8  КоАП РФ.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В судебном заседании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вину в совершенном правонарушении не признала, обстоятельства, ссылалась на то обстоятельство</w:t>
      </w:r>
      <w:r w:rsidRPr="00E5330F">
        <w:rPr>
          <w:sz w:val="22"/>
          <w:szCs w:val="22"/>
        </w:rPr>
        <w:t xml:space="preserve">, что техническое средство, с помощью </w:t>
      </w:r>
      <w:r w:rsidRPr="00E5330F">
        <w:rPr>
          <w:sz w:val="22"/>
          <w:szCs w:val="22"/>
        </w:rPr>
        <w:t>которого было проведено освидетельствование на состояние алкогольного опьянения на месте, а именно анализатор паров этанола в выдыхаемом воздухе «</w:t>
      </w:r>
      <w:r w:rsidRPr="00E5330F">
        <w:rPr>
          <w:sz w:val="22"/>
          <w:szCs w:val="22"/>
        </w:rPr>
        <w:t>Алкотектор</w:t>
      </w:r>
      <w:r w:rsidRPr="00E5330F">
        <w:rPr>
          <w:sz w:val="22"/>
          <w:szCs w:val="22"/>
        </w:rPr>
        <w:t>» в исполнении «Юпитер-К» серийный номер телефон было неисправ</w:t>
      </w:r>
      <w:r w:rsidRPr="00E5330F">
        <w:rPr>
          <w:sz w:val="22"/>
          <w:szCs w:val="22"/>
        </w:rPr>
        <w:t xml:space="preserve">но, в силу того, что сама процедура освидетельствования длилась продолжительное время, в ходе проведения освидетельствования инспектор, проводивший освидетельствование сообщил, что в работе прибора имеется сбой. 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Кроме того,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приобщила к материалам дела</w:t>
      </w:r>
      <w:r w:rsidRPr="00E5330F">
        <w:rPr>
          <w:sz w:val="22"/>
          <w:szCs w:val="22"/>
        </w:rPr>
        <w:t xml:space="preserve"> копию справки №2422 от дата из ГБУЗ РК «Крымский научно – практический центр наркологии», в соответствии с которой в пробах, отобранных дата у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наркотических веществ не обнаружено, а также справку №1226 от дата в соответствии с которой у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в крови ис</w:t>
      </w:r>
      <w:r w:rsidRPr="00E5330F">
        <w:rPr>
          <w:sz w:val="22"/>
          <w:szCs w:val="22"/>
        </w:rPr>
        <w:t>пытуемого, алкоголя и его суррогатов не обнаружено.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Также,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было заявлено ходатайство об отложении судебного заседания по рассмотрению протокола об административном правонарушении в силу того, что ни судом, ни самой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не получены ответы на запросы, на</w:t>
      </w:r>
      <w:r w:rsidRPr="00E5330F">
        <w:rPr>
          <w:sz w:val="22"/>
          <w:szCs w:val="22"/>
        </w:rPr>
        <w:t xml:space="preserve">правленные в адрес ОГИБДД ОМВД России по адрес об истребовании информации о дате и времени, когда транспортное средство марки марка автомобиля государственный регистрационный знак </w:t>
      </w:r>
      <w:r w:rsidRPr="00E5330F">
        <w:rPr>
          <w:sz w:val="22"/>
          <w:szCs w:val="22"/>
        </w:rPr>
        <w:t xml:space="preserve">выдано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>, а также в связи с</w:t>
      </w:r>
      <w:r w:rsidRPr="00E5330F">
        <w:rPr>
          <w:sz w:val="22"/>
          <w:szCs w:val="22"/>
        </w:rPr>
        <w:t xml:space="preserve"> отсутствием ответа наименование орган</w:t>
      </w:r>
      <w:r w:rsidRPr="00E5330F">
        <w:rPr>
          <w:sz w:val="22"/>
          <w:szCs w:val="22"/>
        </w:rPr>
        <w:t xml:space="preserve">изации на обращение самой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Указанное ходатайство судом оставлено без удовлетворения, поскольку обстоятельства того, когда именно она забрала свое автотранспортное средство со специализированной стоянки не имеет отношения к событию административного пра</w:t>
      </w:r>
      <w:r w:rsidRPr="00E5330F">
        <w:rPr>
          <w:sz w:val="22"/>
          <w:szCs w:val="22"/>
        </w:rPr>
        <w:t xml:space="preserve">вонарушения. Вопрос о том находилась ли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в состоянии алкогольного либо иного опьянения в момент выдачи ей автомобиля со специализированной стоянки не является основанием для прекращения производства по настоящему делу.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В своем ходатайстве в адрес наимен</w:t>
      </w:r>
      <w:r w:rsidRPr="00E5330F">
        <w:rPr>
          <w:sz w:val="22"/>
          <w:szCs w:val="22"/>
        </w:rPr>
        <w:t xml:space="preserve">ование организации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просит предоставить ей копию квитанции об оплате услуг в размере сумма, копию протокола 82ПХ№046449 с отметкой о возвращении транспортного средства. 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В части данного запроса мировой судья считает необходимым указать следующее.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Соглас</w:t>
      </w:r>
      <w:r w:rsidRPr="00E5330F">
        <w:rPr>
          <w:sz w:val="22"/>
          <w:szCs w:val="22"/>
        </w:rPr>
        <w:t>но ч. 11 ст. 27.13 КоАП РФ расходы на перемещение и хранение задержанного транспортного средства возмещаются лицом, совершившим административное правонарушение, повлекшее применение задержания транспортного средства.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Согласно ч. 10 ст. 27.13 КоАП РФ переме</w:t>
      </w:r>
      <w:r w:rsidRPr="00E5330F">
        <w:rPr>
          <w:sz w:val="22"/>
          <w:szCs w:val="22"/>
        </w:rPr>
        <w:t>щение транспортных средств на специализированную стоянку, их хранение, оплата расходов на перемещение и хранение, возврат транспортных средств осуществляются в порядке, устанавливаемом законами субъектов Российской Федерации.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наименование организации, на о</w:t>
      </w:r>
      <w:r w:rsidRPr="00E5330F">
        <w:rPr>
          <w:sz w:val="22"/>
          <w:szCs w:val="22"/>
        </w:rPr>
        <w:t xml:space="preserve">сновании решения комиссии Министерства транспорта адрес (Протокол </w:t>
      </w:r>
      <w:r w:rsidRPr="00E5330F">
        <w:rPr>
          <w:sz w:val="22"/>
          <w:szCs w:val="22"/>
        </w:rPr>
        <w:t>от</w:t>
      </w:r>
      <w:r w:rsidRPr="00E5330F">
        <w:rPr>
          <w:sz w:val="22"/>
          <w:szCs w:val="22"/>
        </w:rPr>
        <w:t xml:space="preserve"> </w:t>
      </w:r>
      <w:r w:rsidRPr="00E5330F">
        <w:rPr>
          <w:sz w:val="22"/>
          <w:szCs w:val="22"/>
        </w:rPr>
        <w:t>дата</w:t>
      </w:r>
      <w:r w:rsidRPr="00E5330F">
        <w:rPr>
          <w:sz w:val="22"/>
          <w:szCs w:val="22"/>
        </w:rPr>
        <w:t xml:space="preserve"> № 7), внесена в реестр специализированных организаций, осуществляющих деятельность по перемещению на специализированную площадку, учету, хранению и возврату транспортных средств, зад</w:t>
      </w:r>
      <w:r w:rsidRPr="00E5330F">
        <w:rPr>
          <w:sz w:val="22"/>
          <w:szCs w:val="22"/>
        </w:rPr>
        <w:t>ержанных в соответствии со ст. 27.13 Кодекса об Административных Правонарушениях Российской Федерации.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В силу положений пунктов 1-1.4 Приказа Государственного комитета по ценам и тарифам адрес от дата N 57/3 (ред. от дата) "Об установлении тарифов на перем</w:t>
      </w:r>
      <w:r w:rsidRPr="00E5330F">
        <w:rPr>
          <w:sz w:val="22"/>
          <w:szCs w:val="22"/>
        </w:rPr>
        <w:t>ещение и хранение задержанных транспортных средств на специализированной стоянке на территории адрес" (с изм. и доп., вступающими в силу с дата) установлены тарифы на перемещение задержанных по основаниям, предусмотренным частью 1 статьи 27.13 Кодекса Росс</w:t>
      </w:r>
      <w:r w:rsidRPr="00E5330F">
        <w:rPr>
          <w:sz w:val="22"/>
          <w:szCs w:val="22"/>
        </w:rPr>
        <w:t>ийской</w:t>
      </w:r>
      <w:r w:rsidRPr="00E5330F">
        <w:rPr>
          <w:sz w:val="22"/>
          <w:szCs w:val="22"/>
        </w:rPr>
        <w:t xml:space="preserve"> </w:t>
      </w:r>
      <w:r w:rsidRPr="00E5330F">
        <w:rPr>
          <w:sz w:val="22"/>
          <w:szCs w:val="22"/>
        </w:rPr>
        <w:t>Федерации об административных правонарушениях, транспортных средств, так на территории адрес на период с дата по дата включительно в размере сумма за одно перемещение.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Пунктом 2.3 приведенного выше приказа установлен тариф, за полный час хранения тр</w:t>
      </w:r>
      <w:r w:rsidRPr="00E5330F">
        <w:rPr>
          <w:sz w:val="22"/>
          <w:szCs w:val="22"/>
        </w:rPr>
        <w:t>анспортного средства, на территории городского адрес, который составляет на период с дата по дата включительно для автомобилей категорий "B", "D" массой до 3,5 тонны - сумма за 1 полный час хранения.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Таким образом, принимая во внимание тот факт, что за усл</w:t>
      </w:r>
      <w:r w:rsidRPr="00E5330F">
        <w:rPr>
          <w:sz w:val="22"/>
          <w:szCs w:val="22"/>
        </w:rPr>
        <w:t xml:space="preserve">уги наименование организации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, как она сама указывает в ходатайстве, было уплачено сумма, из </w:t>
      </w:r>
      <w:r w:rsidRPr="00E5330F">
        <w:rPr>
          <w:sz w:val="22"/>
          <w:szCs w:val="22"/>
        </w:rPr>
        <w:t>которых</w:t>
      </w:r>
      <w:r w:rsidRPr="00E5330F">
        <w:rPr>
          <w:sz w:val="22"/>
          <w:szCs w:val="22"/>
        </w:rPr>
        <w:t xml:space="preserve"> сумма за одно перемещение, время пребывания автомобиля марки марка автомобиля государственный регистрационный знак </w:t>
      </w:r>
      <w:r w:rsidRPr="00E5330F">
        <w:rPr>
          <w:sz w:val="22"/>
          <w:szCs w:val="22"/>
        </w:rPr>
        <w:t>составляет время (4000(общая</w:t>
      </w:r>
      <w:r w:rsidRPr="00E5330F">
        <w:rPr>
          <w:sz w:val="22"/>
          <w:szCs w:val="22"/>
        </w:rPr>
        <w:t xml:space="preserve"> сумма)-2938 (стоимость перемещения) = 1072 (сумма, уплаченная за хранение); 1072 (</w:t>
      </w:r>
      <w:r w:rsidRPr="00E5330F">
        <w:rPr>
          <w:sz w:val="22"/>
          <w:szCs w:val="22"/>
        </w:rPr>
        <w:t>сумма</w:t>
      </w:r>
      <w:r w:rsidRPr="00E5330F">
        <w:rPr>
          <w:sz w:val="22"/>
          <w:szCs w:val="22"/>
        </w:rPr>
        <w:t xml:space="preserve"> уплаченная за хранение):95 (стоимость часа хранения) = 11,29 (время).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В силу указанного выше, необходимость истребования информации </w:t>
      </w:r>
      <w:r w:rsidRPr="00E5330F">
        <w:rPr>
          <w:sz w:val="22"/>
          <w:szCs w:val="22"/>
        </w:rPr>
        <w:t>из</w:t>
      </w:r>
      <w:r w:rsidRPr="00E5330F">
        <w:rPr>
          <w:sz w:val="22"/>
          <w:szCs w:val="22"/>
        </w:rPr>
        <w:t xml:space="preserve"> </w:t>
      </w:r>
      <w:r w:rsidRPr="00E5330F">
        <w:rPr>
          <w:sz w:val="22"/>
          <w:szCs w:val="22"/>
        </w:rPr>
        <w:t>наименование</w:t>
      </w:r>
      <w:r w:rsidRPr="00E5330F">
        <w:rPr>
          <w:sz w:val="22"/>
          <w:szCs w:val="22"/>
        </w:rPr>
        <w:t xml:space="preserve"> организации и ОГИБД</w:t>
      </w:r>
      <w:r w:rsidRPr="00E5330F">
        <w:rPr>
          <w:sz w:val="22"/>
          <w:szCs w:val="22"/>
        </w:rPr>
        <w:t>Д ОМВД России по адрес отсутствует.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Кроме того, по каким причинам у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отсутствует протокол 82ПХ№046449 с отметкой о возвращении транспортного средства, который является процессуальным документом и не может </w:t>
      </w:r>
      <w:r w:rsidRPr="00E5330F">
        <w:rPr>
          <w:sz w:val="22"/>
          <w:szCs w:val="22"/>
        </w:rPr>
        <w:t>находится</w:t>
      </w:r>
      <w:r w:rsidRPr="00E5330F">
        <w:rPr>
          <w:sz w:val="22"/>
          <w:szCs w:val="22"/>
        </w:rPr>
        <w:t xml:space="preserve"> у иных лиц, кроме тех в отношении кото</w:t>
      </w:r>
      <w:r w:rsidRPr="00E5330F">
        <w:rPr>
          <w:sz w:val="22"/>
          <w:szCs w:val="22"/>
        </w:rPr>
        <w:t xml:space="preserve">рых он составлен,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не указала.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Что касается квитанции на оплату услуг в сумме сумма, суд также критически относиться к доводу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о том, что она данным документом не располагает, поскольку квитанция об оплате услуг в любом случае выдается лицу, осуществ</w:t>
      </w:r>
      <w:r w:rsidRPr="00E5330F">
        <w:rPr>
          <w:sz w:val="22"/>
          <w:szCs w:val="22"/>
        </w:rPr>
        <w:t>ившему такую оплату.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На основании изложенного выше, мировой судья считает, что ходатайство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об отложении судебного заседания по причине отсутствия ответов на запросы суда и на её запрос удовлетворению не подлежит.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Что касается ходатайства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об исключе</w:t>
      </w:r>
      <w:r w:rsidRPr="00E5330F">
        <w:rPr>
          <w:sz w:val="22"/>
          <w:szCs w:val="22"/>
        </w:rPr>
        <w:t xml:space="preserve">нии из материалов дела протокола об административном правонарушении 61АГ телефон </w:t>
      </w:r>
      <w:r w:rsidRPr="00E5330F">
        <w:rPr>
          <w:sz w:val="22"/>
          <w:szCs w:val="22"/>
        </w:rPr>
        <w:t>от</w:t>
      </w:r>
      <w:r w:rsidRPr="00E5330F">
        <w:rPr>
          <w:sz w:val="22"/>
          <w:szCs w:val="22"/>
        </w:rPr>
        <w:t xml:space="preserve"> </w:t>
      </w:r>
      <w:r w:rsidRPr="00E5330F">
        <w:rPr>
          <w:sz w:val="22"/>
          <w:szCs w:val="22"/>
        </w:rPr>
        <w:t>дата</w:t>
      </w:r>
      <w:r w:rsidRPr="00E5330F">
        <w:rPr>
          <w:sz w:val="22"/>
          <w:szCs w:val="22"/>
        </w:rPr>
        <w:t>, а также акт освидетельствования на состояние алкогольного опьянения 82АО №011203 от дата мировой судья полагает его таким, что не подлежит удовлетворению по следующим</w:t>
      </w:r>
      <w:r w:rsidRPr="00E5330F">
        <w:rPr>
          <w:sz w:val="22"/>
          <w:szCs w:val="22"/>
        </w:rPr>
        <w:t xml:space="preserve"> основаниям.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Так, в обоснование своего ходатайства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указывает, что инспектором ей не было продемонстрировано опломбированное средство измерения с читаемым клеймом государственного </w:t>
      </w:r>
      <w:r w:rsidRPr="00E5330F">
        <w:rPr>
          <w:sz w:val="22"/>
          <w:szCs w:val="22"/>
        </w:rPr>
        <w:t>поверителя</w:t>
      </w:r>
      <w:r w:rsidRPr="00E5330F">
        <w:rPr>
          <w:sz w:val="22"/>
          <w:szCs w:val="22"/>
        </w:rPr>
        <w:t>, что лишило её возможности сверить с данными в акте поверки пр</w:t>
      </w:r>
      <w:r w:rsidRPr="00E5330F">
        <w:rPr>
          <w:sz w:val="22"/>
          <w:szCs w:val="22"/>
        </w:rPr>
        <w:t>ибора.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В данном случае необходимо отметить, что как усматривается из видеофайла S2480008 конкретно на 4 минуте 37 секунде, лейтенант полиции инспектор ДПС ОГИБДД ОМВД России по адрес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демонстрирует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сам прибор, затем свидетельство о поверке, запечатанный му</w:t>
      </w:r>
      <w:r w:rsidRPr="00E5330F">
        <w:rPr>
          <w:sz w:val="22"/>
          <w:szCs w:val="22"/>
        </w:rPr>
        <w:t xml:space="preserve">ндштук, однако,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не реагирует на действия инспектора и для ознакомления не берет ни само свидетельство о поверке ни просит инспектора сверить клеймо. 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Ссылка на то обстоятельство, что лейтенант полиции инспектор ДПС ОГИБДД ОМВД России по адрес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также</w:t>
      </w:r>
      <w:r w:rsidRPr="00E5330F">
        <w:rPr>
          <w:sz w:val="22"/>
          <w:szCs w:val="22"/>
        </w:rPr>
        <w:t xml:space="preserve"> опровергается указанной выше </w:t>
      </w:r>
      <w:r w:rsidRPr="00E5330F">
        <w:rPr>
          <w:sz w:val="22"/>
          <w:szCs w:val="22"/>
        </w:rPr>
        <w:t>видеозаписью</w:t>
      </w:r>
      <w:r w:rsidRPr="00E5330F">
        <w:rPr>
          <w:sz w:val="22"/>
          <w:szCs w:val="22"/>
        </w:rPr>
        <w:t xml:space="preserve"> поскольку техническое средство было приведено инспектором в рабочее состояние в период, когда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совершала телефонный звонок, с целью получить консультацию от неустановленного лица на предмет прохождения освидете</w:t>
      </w:r>
      <w:r w:rsidRPr="00E5330F">
        <w:rPr>
          <w:sz w:val="22"/>
          <w:szCs w:val="22"/>
        </w:rPr>
        <w:t xml:space="preserve">льствования. Указанное запечатлено на видеозаписи S2480008 период воспроизведения 03 минута 15 секунд (открытие футляра газоанализатора). 04 минута 29 секунда (окончание телефонного разговора) </w:t>
      </w:r>
      <w:r w:rsidRPr="00E5330F">
        <w:rPr>
          <w:sz w:val="22"/>
          <w:szCs w:val="22"/>
        </w:rPr>
        <w:t>фио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Довод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о том, что она неоднократно проходила освидетельс</w:t>
      </w:r>
      <w:r w:rsidRPr="00E5330F">
        <w:rPr>
          <w:sz w:val="22"/>
          <w:szCs w:val="22"/>
        </w:rPr>
        <w:t>твование, а именно в течени</w:t>
      </w:r>
      <w:r w:rsidRPr="00E5330F">
        <w:rPr>
          <w:sz w:val="22"/>
          <w:szCs w:val="22"/>
        </w:rPr>
        <w:t>и</w:t>
      </w:r>
      <w:r w:rsidRPr="00E5330F">
        <w:rPr>
          <w:sz w:val="22"/>
          <w:szCs w:val="22"/>
        </w:rPr>
        <w:t xml:space="preserve"> 10-15 минут, в силу того, что прибор был неисправен, не может быть принят судом, поскольку самой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неоднократно прерывались выдохи, нарушался алгоритм прохождения процедуры, что также подтверждено советующими доказательствами</w:t>
      </w:r>
      <w:r w:rsidRPr="00E5330F">
        <w:rPr>
          <w:sz w:val="22"/>
          <w:szCs w:val="22"/>
        </w:rPr>
        <w:t xml:space="preserve">, в частности видеозаписи S2480008, а также показаниями свидетеля, опрошенного в судебном заседании,  лейтенант полиции инспектор ДПС ОГИБДД ОМВД России по адрес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подтвердил неоднократные попытки срыва процедуры.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На основании </w:t>
      </w:r>
      <w:r w:rsidRPr="00E5330F">
        <w:rPr>
          <w:sz w:val="22"/>
          <w:szCs w:val="22"/>
        </w:rPr>
        <w:t>изложенного</w:t>
      </w:r>
      <w:r w:rsidRPr="00E5330F">
        <w:rPr>
          <w:sz w:val="22"/>
          <w:szCs w:val="22"/>
        </w:rPr>
        <w:t xml:space="preserve"> выше, ходатайст</w:t>
      </w:r>
      <w:r w:rsidRPr="00E5330F">
        <w:rPr>
          <w:sz w:val="22"/>
          <w:szCs w:val="22"/>
        </w:rPr>
        <w:t xml:space="preserve">во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удовлетворению не подлежит, поскольку направлено исключительно уклонение от административной ответственности.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Исследовав материалы дела об административном правонарушении,  заслушав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>, опросив свидетеля,  мировой судья приходит к следующему: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Согла</w:t>
      </w:r>
      <w:r w:rsidRPr="00E5330F">
        <w:rPr>
          <w:sz w:val="22"/>
          <w:szCs w:val="22"/>
        </w:rPr>
        <w:t xml:space="preserve">сно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</w:t>
      </w:r>
      <w:r w:rsidRPr="00E5330F">
        <w:rPr>
          <w:sz w:val="22"/>
          <w:szCs w:val="22"/>
        </w:rPr>
        <w:t>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В силу положений абзаца 1 пункта 2.7 Правил дорожного движения Российской Федер</w:t>
      </w:r>
      <w:r w:rsidRPr="00E5330F">
        <w:rPr>
          <w:sz w:val="22"/>
          <w:szCs w:val="22"/>
        </w:rPr>
        <w:t xml:space="preserve">ации, утвержденных Постановлением Правительства РФ </w:t>
      </w:r>
      <w:r w:rsidRPr="00E5330F">
        <w:rPr>
          <w:sz w:val="22"/>
          <w:szCs w:val="22"/>
        </w:rPr>
        <w:t>от</w:t>
      </w:r>
      <w:r w:rsidRPr="00E5330F">
        <w:rPr>
          <w:sz w:val="22"/>
          <w:szCs w:val="22"/>
        </w:rPr>
        <w:t xml:space="preserve"> </w:t>
      </w:r>
      <w:r w:rsidRPr="00E5330F">
        <w:rPr>
          <w:sz w:val="22"/>
          <w:szCs w:val="22"/>
        </w:rPr>
        <w:t>дата</w:t>
      </w:r>
      <w:r w:rsidRPr="00E5330F">
        <w:rPr>
          <w:sz w:val="22"/>
          <w:szCs w:val="22"/>
        </w:rPr>
        <w:t xml:space="preserve">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 w:rsidRPr="00E5330F">
        <w:rPr>
          <w:sz w:val="22"/>
          <w:szCs w:val="22"/>
        </w:rPr>
        <w:t>, в болезненном или утомленном состоянии, ставящем под угрозу безопасность движения.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</w:t>
      </w:r>
      <w:r w:rsidRPr="00E5330F">
        <w:rPr>
          <w:sz w:val="22"/>
          <w:szCs w:val="22"/>
        </w:rPr>
        <w:t>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</w:t>
      </w:r>
      <w:r w:rsidRPr="00E5330F">
        <w:rPr>
          <w:sz w:val="22"/>
          <w:szCs w:val="22"/>
        </w:rPr>
        <w:t>го воздуха, или в случае наличия наркотических средств или психотропных веществ</w:t>
      </w:r>
      <w:r w:rsidRPr="00E5330F">
        <w:rPr>
          <w:sz w:val="22"/>
          <w:szCs w:val="22"/>
        </w:rPr>
        <w:t xml:space="preserve"> в организме человека.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</w:t>
      </w:r>
      <w:r w:rsidRPr="00E5330F">
        <w:rPr>
          <w:sz w:val="22"/>
          <w:szCs w:val="22"/>
        </w:rPr>
        <w:t>от</w:t>
      </w:r>
      <w:r w:rsidRPr="00E5330F">
        <w:rPr>
          <w:sz w:val="22"/>
          <w:szCs w:val="22"/>
        </w:rPr>
        <w:t xml:space="preserve"> </w:t>
      </w:r>
      <w:r w:rsidRPr="00E5330F">
        <w:rPr>
          <w:sz w:val="22"/>
          <w:szCs w:val="22"/>
        </w:rPr>
        <w:t>дата</w:t>
      </w:r>
      <w:r w:rsidRPr="00E5330F">
        <w:rPr>
          <w:sz w:val="22"/>
          <w:szCs w:val="22"/>
        </w:rPr>
        <w:t xml:space="preserve"> N1090, вод</w:t>
      </w:r>
      <w:r w:rsidRPr="00E5330F">
        <w:rPr>
          <w:sz w:val="22"/>
          <w:szCs w:val="22"/>
        </w:rPr>
        <w:t xml:space="preserve"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 w:rsidRPr="00E5330F">
        <w:rPr>
          <w:sz w:val="22"/>
          <w:szCs w:val="22"/>
        </w:rPr>
        <w:t>редакцию и внимание, в болезненном или утомленном состоянии, ставящем под угрозу безопа</w:t>
      </w:r>
      <w:r w:rsidRPr="00E5330F">
        <w:rPr>
          <w:sz w:val="22"/>
          <w:szCs w:val="22"/>
        </w:rPr>
        <w:t>сность движения.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КоАП РФ.  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Факт совершения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административного правонарушения, предусмотренного часть</w:t>
      </w:r>
      <w:r w:rsidRPr="00E5330F">
        <w:rPr>
          <w:sz w:val="22"/>
          <w:szCs w:val="22"/>
        </w:rPr>
        <w:t xml:space="preserve">ю первой статьи 12.8 КоАП РФ, и его виновность, подтверждается исследованными в судебном заседании доказательствами: 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- протоколом об административном правонарушении 61АГ753620 </w:t>
      </w:r>
      <w:r w:rsidRPr="00E5330F">
        <w:rPr>
          <w:sz w:val="22"/>
          <w:szCs w:val="22"/>
        </w:rPr>
        <w:t>от</w:t>
      </w:r>
      <w:r w:rsidRPr="00E5330F">
        <w:rPr>
          <w:sz w:val="22"/>
          <w:szCs w:val="22"/>
        </w:rPr>
        <w:t xml:space="preserve"> </w:t>
      </w:r>
      <w:r w:rsidRPr="00E5330F">
        <w:rPr>
          <w:sz w:val="22"/>
          <w:szCs w:val="22"/>
        </w:rPr>
        <w:t>дата</w:t>
      </w:r>
      <w:r w:rsidRPr="00E5330F">
        <w:rPr>
          <w:sz w:val="22"/>
          <w:szCs w:val="22"/>
        </w:rPr>
        <w:t>, в котором зафиксированы обстоятельства совершения административного пр</w:t>
      </w:r>
      <w:r w:rsidRPr="00E5330F">
        <w:rPr>
          <w:sz w:val="22"/>
          <w:szCs w:val="22"/>
        </w:rPr>
        <w:t xml:space="preserve">авонарушения, в протоколе указано, что у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было установлено алкогольное опьянение в соответствии с 82АО№011203 от дата (результат освидетельствования 1338 мг/л), протокол подписан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без замечаний, в качестве пояснений указала, что выпила квас 0,5 литра</w:t>
      </w:r>
      <w:r w:rsidRPr="00E5330F">
        <w:rPr>
          <w:sz w:val="22"/>
          <w:szCs w:val="22"/>
        </w:rPr>
        <w:t>;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- протоколом об отстранении от управления транспортным средством серии 82ОТ №009332 от дата </w:t>
      </w:r>
      <w:r w:rsidRPr="00E5330F">
        <w:rPr>
          <w:sz w:val="22"/>
          <w:szCs w:val="22"/>
        </w:rPr>
        <w:t>подписан</w:t>
      </w:r>
      <w:r w:rsidRPr="00E5330F">
        <w:rPr>
          <w:sz w:val="22"/>
          <w:szCs w:val="22"/>
        </w:rPr>
        <w:t xml:space="preserve">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также без замечаний;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- актом освидетельствования на состояние алкогольного опьянения 82АО№011203 </w:t>
      </w:r>
      <w:r w:rsidRPr="00E5330F">
        <w:rPr>
          <w:sz w:val="22"/>
          <w:szCs w:val="22"/>
        </w:rPr>
        <w:t>от</w:t>
      </w:r>
      <w:r w:rsidRPr="00E5330F">
        <w:rPr>
          <w:sz w:val="22"/>
          <w:szCs w:val="22"/>
        </w:rPr>
        <w:t xml:space="preserve"> </w:t>
      </w:r>
      <w:r w:rsidRPr="00E5330F">
        <w:rPr>
          <w:sz w:val="22"/>
          <w:szCs w:val="22"/>
        </w:rPr>
        <w:t>дата</w:t>
      </w:r>
      <w:r w:rsidRPr="00E5330F">
        <w:rPr>
          <w:sz w:val="22"/>
          <w:szCs w:val="22"/>
        </w:rPr>
        <w:t xml:space="preserve">, в котором зафиксирован факт того, что у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установлено состояние алкогольного опьянения, акт также подписан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без замечаний;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- показаниями свидетеля лейтенанта полиции инспектора ДПС ОГИБДД ОМВД России по адрес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, данные в ходе судебного заседания дата в соответствии с которыми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в темное вр</w:t>
      </w:r>
      <w:r w:rsidRPr="00E5330F">
        <w:rPr>
          <w:sz w:val="22"/>
          <w:szCs w:val="22"/>
        </w:rPr>
        <w:t xml:space="preserve">емя суток двигалась на своем автомобиле с выключенными фонарями ближнего света, процедура освидетельствования проходила долго исключительно потому, что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всячески уклонялась от прохождения освидетельствования, прерывала выдохи, претензий относительно раб</w:t>
      </w:r>
      <w:r w:rsidRPr="00E5330F">
        <w:rPr>
          <w:sz w:val="22"/>
          <w:szCs w:val="22"/>
        </w:rPr>
        <w:t>оты газоанализатора не выражала.</w:t>
      </w:r>
      <w:r w:rsidRPr="00E5330F">
        <w:rPr>
          <w:sz w:val="22"/>
          <w:szCs w:val="22"/>
        </w:rPr>
        <w:t xml:space="preserve"> Также свидетель пояснил, что да, действительно имелись задержки в работе газоанализатора, однако, они не повлияли на корректность его показаний.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- видеоматериалами на дисковом носителе (диск CD-R), исследованными мировым су</w:t>
      </w:r>
      <w:r w:rsidRPr="00E5330F">
        <w:rPr>
          <w:sz w:val="22"/>
          <w:szCs w:val="22"/>
        </w:rPr>
        <w:t xml:space="preserve">дьей в судебном заседании из которых судом установлено, что процессуальные права и обязанности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разъяснены, давления со стороны сотрудников ДПС на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не оказывалось, акт о поверке газоанализатора продемонстрирован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>, претензий к клейму и акту поверки</w:t>
      </w:r>
      <w:r w:rsidRPr="00E5330F">
        <w:rPr>
          <w:sz w:val="22"/>
          <w:szCs w:val="22"/>
        </w:rPr>
        <w:t xml:space="preserve"> у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не имелось;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</w:t>
      </w:r>
      <w:r w:rsidRPr="00E5330F">
        <w:rPr>
          <w:sz w:val="22"/>
          <w:szCs w:val="22"/>
        </w:rPr>
        <w:t xml:space="preserve"> поэтому суд принимает их как допустимые доказательства.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 соблюдены.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В данном случае освидетельствование на состояни</w:t>
      </w:r>
      <w:r w:rsidRPr="00E5330F">
        <w:rPr>
          <w:sz w:val="22"/>
          <w:szCs w:val="22"/>
        </w:rPr>
        <w:t>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 w:rsidRPr="00E5330F">
        <w:rPr>
          <w:sz w:val="22"/>
          <w:szCs w:val="22"/>
        </w:rPr>
        <w:t xml:space="preserve">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Таким образом, действия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образуют объ</w:t>
      </w:r>
      <w:r w:rsidRPr="00E5330F">
        <w:rPr>
          <w:sz w:val="22"/>
          <w:szCs w:val="22"/>
        </w:rPr>
        <w:t>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Доводы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о том, что анализатор паров этанола в выдыхаемом воздухе «</w:t>
      </w:r>
      <w:r w:rsidRPr="00E5330F">
        <w:rPr>
          <w:sz w:val="22"/>
          <w:szCs w:val="22"/>
        </w:rPr>
        <w:t>Алкотектор</w:t>
      </w:r>
      <w:r w:rsidRPr="00E5330F">
        <w:rPr>
          <w:sz w:val="22"/>
          <w:szCs w:val="22"/>
        </w:rPr>
        <w:t>» в исполнении</w:t>
      </w:r>
      <w:r w:rsidRPr="00E5330F">
        <w:rPr>
          <w:sz w:val="22"/>
          <w:szCs w:val="22"/>
        </w:rPr>
        <w:t xml:space="preserve"> «Юпитер-К» серийный номер телефон был неисправен, объективно не подтвержден лицом, в отношении которого ведется производство по делу об административном правонарушении, поскольку техническая документация, приобщенная </w:t>
      </w:r>
      <w:r w:rsidRPr="00E5330F">
        <w:rPr>
          <w:sz w:val="22"/>
          <w:szCs w:val="22"/>
        </w:rPr>
        <w:t>к материалам дела не учитывает объекти</w:t>
      </w:r>
      <w:r w:rsidRPr="00E5330F">
        <w:rPr>
          <w:sz w:val="22"/>
          <w:szCs w:val="22"/>
        </w:rPr>
        <w:t>вных обстоятельств работы газоанализатора, а именно: количество проведенных тестов, уровень зарядки, время эксплуатации.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Кроме того, необходимо обратить внимание на то обстоятельство, что с результатами освидетельствования, а именно с показаниями газоанали</w:t>
      </w:r>
      <w:r w:rsidRPr="00E5330F">
        <w:rPr>
          <w:sz w:val="22"/>
          <w:szCs w:val="22"/>
        </w:rPr>
        <w:t xml:space="preserve">затора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согласилась, о чем свидетельствует её собственноручная подпись «Согласна».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Санкция данной статьи предусматривает административное наказание </w:t>
      </w:r>
      <w:r w:rsidRPr="00E5330F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E5330F">
        <w:rPr>
          <w:sz w:val="22"/>
          <w:szCs w:val="22"/>
        </w:rPr>
        <w:t>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При назначении наказания  суд в соответствии со </w:t>
      </w:r>
      <w:r w:rsidRPr="00E5330F">
        <w:rPr>
          <w:sz w:val="22"/>
          <w:szCs w:val="22"/>
        </w:rPr>
        <w:t>ст.ст</w:t>
      </w:r>
      <w:r w:rsidRPr="00E5330F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положение. Обстоят</w:t>
      </w:r>
      <w:r w:rsidRPr="00E5330F">
        <w:rPr>
          <w:sz w:val="22"/>
          <w:szCs w:val="22"/>
        </w:rPr>
        <w:t>ельств, смягчающих и отягчающих административную ответственность,  судом не установлено.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На основании вышеизложенного суд приходит к выводу, что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 xml:space="preserve"> должно быть назначено административное наказание в пределах санкции ч.1 ст.12.8  КоАП РФ в виде администрат</w:t>
      </w:r>
      <w:r w:rsidRPr="00E5330F">
        <w:rPr>
          <w:sz w:val="22"/>
          <w:szCs w:val="22"/>
        </w:rPr>
        <w:t>ивного штрафа в размере сумма с лишением права управления транспортными средствами на срок дата 6 месяцев.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ab/>
        <w:t xml:space="preserve">Руководствуясь  ст. ст. 29.9 - 29.11 КоАП РФ, судья  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                                                             ПОСТАНОВИЛ: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ab/>
        <w:t xml:space="preserve">Признать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>, паспор</w:t>
      </w:r>
      <w:r w:rsidRPr="00E5330F">
        <w:rPr>
          <w:sz w:val="22"/>
          <w:szCs w:val="22"/>
        </w:rPr>
        <w:t xml:space="preserve">тные данные виновной в совершении административного правонарушения, предусмотренного ч.1 ст.12.8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</w:t>
      </w:r>
      <w:r w:rsidRPr="00E5330F">
        <w:rPr>
          <w:sz w:val="22"/>
          <w:szCs w:val="22"/>
        </w:rPr>
        <w:t>6 (шесть) месяцев.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E5330F">
        <w:rPr>
          <w:sz w:val="22"/>
          <w:szCs w:val="22"/>
        </w:rPr>
        <w:t>р</w:t>
      </w:r>
      <w:r w:rsidRPr="00E5330F">
        <w:rPr>
          <w:sz w:val="22"/>
          <w:szCs w:val="22"/>
        </w:rPr>
        <w:t xml:space="preserve">/с 40101810335100010001,  Отделение по  адрес ЮГУ ЦБ РФ, БИК телефон, КБК 18811601123010001140, </w:t>
      </w:r>
      <w:r w:rsidRPr="00E5330F">
        <w:rPr>
          <w:sz w:val="22"/>
          <w:szCs w:val="22"/>
        </w:rPr>
        <w:t>УИН:118810491201500002214.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            </w:t>
      </w:r>
      <w:r w:rsidRPr="00E5330F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</w:t>
      </w:r>
      <w:r w:rsidRPr="00E5330F">
        <w:rPr>
          <w:sz w:val="22"/>
          <w:szCs w:val="22"/>
        </w:rPr>
        <w:t xml:space="preserve">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E5330F">
        <w:rPr>
          <w:sz w:val="22"/>
          <w:szCs w:val="22"/>
        </w:rPr>
        <w:t xml:space="preserve"> работы на сро</w:t>
      </w:r>
      <w:r w:rsidRPr="00E5330F">
        <w:rPr>
          <w:sz w:val="22"/>
          <w:szCs w:val="22"/>
        </w:rPr>
        <w:t xml:space="preserve">к до пятидесяти часов. 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                 Разъяснить </w:t>
      </w:r>
      <w:r w:rsidRPr="00E5330F">
        <w:rPr>
          <w:sz w:val="22"/>
          <w:szCs w:val="22"/>
        </w:rPr>
        <w:t>фио</w:t>
      </w:r>
      <w:r w:rsidRPr="00E5330F">
        <w:rPr>
          <w:sz w:val="22"/>
          <w:szCs w:val="22"/>
        </w:rP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</w:t>
      </w:r>
      <w:r w:rsidRPr="00E5330F">
        <w:rPr>
          <w:sz w:val="22"/>
          <w:szCs w:val="22"/>
        </w:rPr>
        <w:t xml:space="preserve">оответствующего специального права. </w:t>
      </w:r>
      <w:r w:rsidRPr="00E5330F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</w:t>
      </w:r>
      <w:r w:rsidRPr="00E5330F">
        <w:rPr>
          <w:sz w:val="22"/>
          <w:szCs w:val="22"/>
        </w:rPr>
        <w:t>менты, предусмотренные частями 1 - 3 статьи 32.6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E5330F">
        <w:rPr>
          <w:sz w:val="22"/>
          <w:szCs w:val="22"/>
        </w:rPr>
        <w:t>, в соответствии с частью 3 статьи 27.10 настоящего</w:t>
      </w:r>
      <w:r w:rsidRPr="00E5330F">
        <w:rPr>
          <w:sz w:val="22"/>
          <w:szCs w:val="22"/>
        </w:rPr>
        <w:t xml:space="preserve">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 w:rsidRPr="00E5330F">
        <w:rPr>
          <w:sz w:val="22"/>
          <w:szCs w:val="22"/>
        </w:rPr>
        <w:t xml:space="preserve"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</w:t>
      </w:r>
      <w:r w:rsidRPr="00E5330F">
        <w:rPr>
          <w:sz w:val="22"/>
          <w:szCs w:val="22"/>
        </w:rPr>
        <w:t>органом, исполняющим этот вид администра</w:t>
      </w:r>
      <w:r w:rsidRPr="00E5330F">
        <w:rPr>
          <w:sz w:val="22"/>
          <w:szCs w:val="22"/>
        </w:rPr>
        <w:t>тивного наказания, заявления лица об утрате указанных документов.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Постановление может быть обжаловано в </w:t>
      </w:r>
      <w:r w:rsidRPr="00E5330F">
        <w:rPr>
          <w:sz w:val="22"/>
          <w:szCs w:val="22"/>
        </w:rPr>
        <w:t>Алуштинский</w:t>
      </w:r>
      <w:r w:rsidRPr="00E5330F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E5330F">
        <w:rPr>
          <w:sz w:val="22"/>
          <w:szCs w:val="22"/>
        </w:rPr>
        <w:t>г</w:t>
      </w:r>
      <w:r w:rsidRPr="00E5330F">
        <w:rPr>
          <w:sz w:val="22"/>
          <w:szCs w:val="22"/>
        </w:rPr>
        <w:t>.а</w:t>
      </w:r>
      <w:r w:rsidRPr="00E5330F">
        <w:rPr>
          <w:sz w:val="22"/>
          <w:szCs w:val="22"/>
        </w:rPr>
        <w:t>дрес</w:t>
      </w:r>
      <w:r w:rsidRPr="00E5330F">
        <w:rPr>
          <w:sz w:val="22"/>
          <w:szCs w:val="22"/>
        </w:rPr>
        <w:t>) в течение 10 суток со дня получения.</w:t>
      </w: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>Миров</w:t>
      </w:r>
      <w:r w:rsidRPr="00E5330F">
        <w:rPr>
          <w:sz w:val="22"/>
          <w:szCs w:val="22"/>
        </w:rPr>
        <w:t xml:space="preserve">ой судья                                                                                                 </w:t>
      </w:r>
      <w:r w:rsidRPr="00E5330F">
        <w:rPr>
          <w:sz w:val="22"/>
          <w:szCs w:val="22"/>
        </w:rPr>
        <w:t>фио</w:t>
      </w:r>
    </w:p>
    <w:p w:rsidR="00A77B3E" w:rsidRPr="00E5330F">
      <w:pPr>
        <w:rPr>
          <w:sz w:val="22"/>
          <w:szCs w:val="22"/>
        </w:rPr>
      </w:pPr>
    </w:p>
    <w:p w:rsidR="00A77B3E" w:rsidRPr="00E5330F">
      <w:pPr>
        <w:rPr>
          <w:sz w:val="22"/>
          <w:szCs w:val="22"/>
        </w:rPr>
      </w:pPr>
      <w:r w:rsidRPr="00E5330F">
        <w:rPr>
          <w:sz w:val="22"/>
          <w:szCs w:val="22"/>
        </w:rPr>
        <w:t xml:space="preserve">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0F"/>
    <w:rsid w:val="00A77B3E"/>
    <w:rsid w:val="00E53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5330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53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