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Дело № 5-23-498/2019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ab/>
        <w:t xml:space="preserve">    адрес        </w:t>
      </w:r>
    </w:p>
    <w:p w:rsidR="00A77B3E">
      <w:r>
        <w:t xml:space="preserve">                                                                    </w:t>
      </w:r>
      <w:r>
        <w:t xml:space="preserve">        </w:t>
      </w:r>
    </w:p>
    <w:p w:rsidR="00A77B3E">
      <w:r>
        <w:t xml:space="preserve">              </w:t>
      </w:r>
      <w:r>
        <w:t>И.адрес</w:t>
      </w:r>
      <w:r>
        <w:t xml:space="preserve"> судьи судебного участка № 23 Алуштинского судебного района (городской адрес)  адрес - </w:t>
      </w:r>
      <w:r>
        <w:t>фио</w:t>
      </w:r>
      <w:r>
        <w:t xml:space="preserve"> судья судебного участка № 24 Алуштинского судебного района (городской адрес)  адрес </w:t>
      </w:r>
      <w:r>
        <w:t>фио</w:t>
      </w:r>
      <w:r>
        <w:t>, рассмотрев в открытом судебном заседании матер</w:t>
      </w:r>
      <w:r>
        <w:t xml:space="preserve">иалы дела об административном правонарушении, предусмотренном ст.20.25 ч.1 КоАП РФ, в отношении  </w:t>
      </w:r>
      <w:r>
        <w:t>фио</w:t>
      </w:r>
      <w:r>
        <w:t>, паспортные данные; зарегистрированного и проживающего по адресу: адрес;</w:t>
      </w:r>
      <w:r>
        <w:t xml:space="preserve"> гражданина РФ; не работающего; имеющего двух несовершеннолетних детей </w:t>
      </w:r>
      <w:r>
        <w:t>года р</w:t>
      </w:r>
      <w:r>
        <w:t xml:space="preserve">ождения и паспортные данные;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</w:t>
      </w:r>
      <w:r>
        <w:t>фио</w:t>
      </w:r>
      <w:r>
        <w:t>, дата был привлечен к административной ответственности по  ч. 1 ст. 12.26 КоАП РФ  и</w:t>
      </w:r>
      <w:r>
        <w:t xml:space="preserve">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</w:t>
      </w:r>
      <w:r>
        <w:t xml:space="preserve">ативное правонарушение, предусмотренное ст. 20.25 ч.1 КоАП РФ. </w:t>
      </w:r>
    </w:p>
    <w:p w:rsidR="00A77B3E">
      <w:r>
        <w:t xml:space="preserve">        В судебном заседании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</w:t>
      </w:r>
      <w:r>
        <w:t xml:space="preserve">яснил, что своевременно не оплатил штраф в связи с потерей постоянного места работы.  </w:t>
      </w:r>
    </w:p>
    <w:p w:rsidR="00A77B3E">
      <w:r>
        <w:t xml:space="preserve">        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</w:t>
      </w:r>
      <w:r>
        <w:t xml:space="preserve">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</w:t>
      </w:r>
      <w:r>
        <w:t xml:space="preserve">ванными в судебном заседании доказательствами: протоколом  об административном правонарушении от  дата, с которым  </w:t>
      </w:r>
      <w:r>
        <w:t>фио</w:t>
      </w:r>
      <w:r>
        <w:t xml:space="preserve">  был ознакомлен;  копией постановления по делу об административном правонарушении от дата, которым </w:t>
      </w:r>
      <w:r>
        <w:t>фио</w:t>
      </w:r>
      <w:r>
        <w:t xml:space="preserve"> был привлечена к административной </w:t>
      </w:r>
      <w:r>
        <w:t xml:space="preserve">ответственности по ч.1 ст.12.26 КоАП РФ и подвергнута административному штрафу в размере сумма, постановление вступило в силу дата; постановлением о возбуждении исполнительного производства от дата.  </w:t>
      </w:r>
    </w:p>
    <w:p w:rsidR="00A77B3E">
      <w:r>
        <w:t xml:space="preserve">                 Достоверность вышеуказанных доказатель</w:t>
      </w:r>
      <w:r>
        <w:t>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ч.1 ст. 20.25  КоАП РФ.</w:t>
      </w:r>
    </w:p>
    <w:p w:rsidR="00A77B3E">
      <w:r>
        <w:t xml:space="preserve">                Санкция данной статьи  предусматривает наложение административн</w:t>
      </w:r>
      <w:r>
        <w:t>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</w:t>
      </w:r>
      <w:r>
        <w:t xml:space="preserve"> в соответствии со </w:t>
      </w:r>
      <w:r>
        <w:t>ст.ст</w:t>
      </w:r>
      <w:r>
        <w:t>. 3.1, 3.9, 4.1-4.3 КоАП РФ учёл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</w:t>
      </w:r>
      <w:r>
        <w:t xml:space="preserve">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     административное наказание в пределах санкции, предусмотренной ч.1  ст.20.25  КоА</w:t>
      </w:r>
      <w:r>
        <w:t>П РФ, в виде обязательных работ на срок 20 (двадцать) часов.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</w:t>
      </w:r>
      <w:r>
        <w:t>фио</w:t>
      </w:r>
      <w:r>
        <w:t xml:space="preserve"> виновным в совершении </w:t>
      </w:r>
      <w:r>
        <w:t xml:space="preserve">административного правонарушения, предусмотренного ч.1 ст.20.25  КоАП РФ  и  назначить ей административное наказание в виде обязательных работ -  сроком на 20 (двадцать) часов.  </w:t>
      </w:r>
    </w:p>
    <w:p w:rsidR="00A77B3E">
      <w:r>
        <w:t xml:space="preserve">       Постановление судьи о назначении обязательных работ исполняется судебн</w:t>
      </w:r>
      <w:r>
        <w:t>ым приставом-исполнителем в порядке, установленном федеральным законодательством.</w:t>
      </w:r>
    </w:p>
    <w:p w:rsidR="00A77B3E">
      <w:r>
        <w:t xml:space="preserve"> 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</w:t>
      </w:r>
      <w:r>
        <w:t>срок до пятнадцати суток.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получения.</w:t>
      </w:r>
    </w:p>
    <w:p w:rsidR="00A77B3E"/>
    <w:p w:rsidR="00A77B3E">
      <w:r>
        <w:t xml:space="preserve">                      </w:t>
      </w:r>
    </w:p>
    <w:p w:rsidR="00A77B3E">
      <w:r>
        <w:t xml:space="preserve">                      </w:t>
      </w:r>
      <w:r>
        <w:t>фио</w:t>
      </w:r>
      <w:r>
        <w:t xml:space="preserve"> судья                                               </w:t>
      </w:r>
      <w:r>
        <w:t xml:space="preserve">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</w:t>
      </w:r>
      <w:r>
        <w:t xml:space="preserve">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CD"/>
    <w:rsid w:val="002D5F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