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5-23- 519/2021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</w:t>
      </w:r>
      <w:r>
        <w:t xml:space="preserve">авонарушении, предусмотренном ст.20.25 ч.1 КоАП РФ, в отношении </w:t>
      </w:r>
    </w:p>
    <w:p w:rsidR="00A77B3E">
      <w:r>
        <w:t>директора наименование организации (адрес, ОГРН</w:t>
      </w:r>
      <w:r>
        <w:t>:</w:t>
      </w:r>
      <w:r>
        <w:t xml:space="preserve">, </w:t>
      </w:r>
      <w:r>
        <w:t>Дата присвоения ОГРН: дата, ИНН: телефон, КПП:</w:t>
      </w:r>
      <w:r>
        <w:t xml:space="preserve">) </w:t>
      </w:r>
      <w:r>
        <w:t>фио</w:t>
      </w:r>
      <w:r>
        <w:t xml:space="preserve">, паспортные данные, зарегистрирован по адресу: адрес, </w:t>
      </w:r>
      <w:r>
        <w:t xml:space="preserve">улица </w:t>
      </w:r>
      <w:r>
        <w:t>фио</w:t>
      </w:r>
      <w:r>
        <w:t>, 6, квартира 6,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№290 от дата директор наименование организации </w:t>
      </w:r>
      <w:r>
        <w:t>фио</w:t>
      </w:r>
      <w:r>
        <w:t xml:space="preserve"> был привлечен к административной ответственности по части 4 статьи 14.25 КоАП РФ, ему назнач</w:t>
      </w:r>
      <w:r>
        <w:t>ено административное наказание в виде административного штрафа в сумме сумма.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</w:t>
      </w:r>
      <w:r>
        <w:t xml:space="preserve">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директор наименование организации </w:t>
      </w:r>
      <w:r>
        <w:t>фио</w:t>
      </w:r>
      <w:r>
        <w:t xml:space="preserve">  с протоколом согласился, вину в совершении административного правонарушения не присутствовал, о дате, времен</w:t>
      </w:r>
      <w:r>
        <w:t>и и месте рассмотрения протокола об административном правонарушении был извещен судом надлежащим образом, о чем в материалах дела имеется почтовое уведомление.</w:t>
      </w:r>
    </w:p>
    <w:p w:rsidR="00A77B3E">
      <w:r>
        <w:t xml:space="preserve">На основании изложенного, мировой судья пришел к выводу о возможности рассмотрения протокола об </w:t>
      </w:r>
      <w:r>
        <w:t>административном правонарушении в отсутствие неявившегося лица.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>частью 1 ст. 20.25 КоАП РФ предусмотрена административная ответственность  за неуплату админи</w:t>
      </w:r>
      <w:r>
        <w:t xml:space="preserve">стративного штрафа в срок, предусмотренный  КоАП РФ. </w:t>
      </w:r>
    </w:p>
    <w:p w:rsidR="00A77B3E">
      <w:r>
        <w:t xml:space="preserve">Факт совершения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</w:t>
      </w:r>
      <w:r>
        <w:t xml:space="preserve">зательствами: протоколом об административном правонарушении от дата №347/20.25, заверенной копией постановления №290 от дата, которым директор наименование организации </w:t>
      </w:r>
      <w:r>
        <w:t>фио</w:t>
      </w:r>
      <w:r>
        <w:t xml:space="preserve"> был привлечен к административной ответственности по части 4 статьи 14.25 КоАП РФ, ем</w:t>
      </w:r>
      <w:r>
        <w:t>у назначено административное наказание в виде административного штрафа в сумме сумма, информацией о неисполнении должностным лицом обязанности по уплате штрафа от дата.</w:t>
      </w:r>
    </w:p>
    <w:p w:rsidR="00A77B3E">
      <w:r>
        <w:t>Достоверность вышеуказанных доказательств у суда сомнений не вызывает, поскольку они по</w:t>
      </w:r>
      <w:r>
        <w:t xml:space="preserve">следовательны, непротиворечивы и согласуются между собой, </w:t>
      </w:r>
      <w:r>
        <w:t>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</w:t>
      </w:r>
      <w:r>
        <w:t xml:space="preserve">считает, что вина директора наименование организации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</w:t>
      </w:r>
      <w:r>
        <w:t>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</w:t>
      </w:r>
      <w:r>
        <w:t xml:space="preserve">тер совершенного административного правонарушения, личность  правонарушителя, его имущественное и семейное положение;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</w:t>
      </w:r>
      <w:r>
        <w:t xml:space="preserve">можным назначить директору наименование организации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</w:t>
      </w:r>
      <w:r>
        <w:t xml:space="preserve">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директора наименование организации (адрес, ОГРН: 1159102132420, Дата присвоения ОГРН: дата, ИНН: телефон, </w:t>
      </w:r>
      <w:r>
        <w:t xml:space="preserve">КПП: 910101001)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</w:t>
      </w:r>
      <w:r>
        <w:t xml:space="preserve">ного штрафа -  в размере сумма (десять тысяч).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</w:t>
      </w:r>
      <w:r>
        <w:t xml:space="preserve">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</w:t>
      </w:r>
      <w:r>
        <w:t xml:space="preserve">оты на срок до пятидесяти часов.  </w:t>
      </w:r>
    </w:p>
    <w:p w:rsidR="00A77B3E">
      <w:r>
        <w:tab/>
        <w:t xml:space="preserve"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</w:t>
      </w:r>
      <w:r>
        <w:t xml:space="preserve">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ОКТМО 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</w:t>
      </w:r>
      <w:r>
        <w:t>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DC"/>
    <w:rsid w:val="00552E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