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№5-23-523/2018</w:t>
      </w:r>
    </w:p>
    <w:p w:rsidR="00A77B3E">
      <w:r>
        <w:t xml:space="preserve">                                                          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</w:t>
      </w:r>
      <w:r>
        <w:t xml:space="preserve">                                     адрес</w:t>
      </w:r>
    </w:p>
    <w:p w:rsidR="00A77B3E"/>
    <w:p w:rsidR="00A77B3E">
      <w:r>
        <w:t>И.адрес</w:t>
      </w:r>
      <w:r>
        <w:t xml:space="preserve"> </w:t>
      </w:r>
      <w:r>
        <w:t>судьисудебного</w:t>
      </w:r>
      <w:r>
        <w:t xml:space="preserve"> участка № 23 Алуштинского судебного района (городской адрес) адрес – Мировой судья судебного участка № 22 Алуштинского судебного района (городской адрес)  </w:t>
      </w:r>
      <w:r>
        <w:t>фио</w:t>
      </w:r>
      <w:r>
        <w:t xml:space="preserve">, </w:t>
      </w:r>
    </w:p>
    <w:p w:rsidR="00A77B3E">
      <w:r>
        <w:t>рассмотрев материал об админ</w:t>
      </w:r>
      <w:r>
        <w:t xml:space="preserve">истративном правонарушении, предусмотренном ч.12  ст.19.5  КоАП РФ, в отношении должностного лица - директора  наименование организации </w:t>
      </w:r>
      <w:r>
        <w:t>фио</w:t>
      </w:r>
      <w:r>
        <w:t xml:space="preserve">, </w:t>
      </w:r>
      <w:r>
        <w:t>года рождения, паспортные данные; зарегистрированной и проживающей  по адресу: адрес;</w:t>
      </w:r>
      <w:r w:rsidRPr="001B635D">
        <w:t xml:space="preserve"> </w:t>
      </w:r>
      <w:r>
        <w:t>гражданики</w:t>
      </w:r>
      <w:r>
        <w:t xml:space="preserve">; ранее </w:t>
      </w:r>
      <w:r>
        <w:t xml:space="preserve">не </w:t>
      </w:r>
      <w:r>
        <w:t>привлекавшейся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   УСТАНОВИЛ:</w:t>
      </w:r>
    </w:p>
    <w:p w:rsidR="00A77B3E">
      <w:r>
        <w:t xml:space="preserve">     </w:t>
      </w:r>
      <w:r>
        <w:t>фио</w:t>
      </w:r>
      <w:r>
        <w:t xml:space="preserve">, являясь директором наименование организации (далее – наименование организации), не выполнила в установленный срок до </w:t>
      </w:r>
      <w:r>
        <w:t>дата законное предписание №8/1/1 от дата (пункт 1) органа, осуществляющего федеральный государственный пожарный надзор, об устранении нарушений требований  пожарной безопасности  в помещении наименование организации расположенного по адресу: адрес. Тем сам</w:t>
      </w:r>
      <w:r>
        <w:t xml:space="preserve">ым, директор – </w:t>
      </w:r>
      <w:r>
        <w:t>фио</w:t>
      </w:r>
      <w:r>
        <w:t xml:space="preserve"> нарушила требования Федерального закона от дата №69-ФЗ «О пожарной безопасности»,  Федерального закона №123-ФЗ от дата «Технический  регламент о требованиях пожарной безопасности». Следовательно,</w:t>
      </w:r>
      <w:r w:rsidRPr="001B635D">
        <w:t xml:space="preserve"> </w:t>
      </w:r>
      <w:r>
        <w:t>совершила административное правонарушение,</w:t>
      </w:r>
      <w:r>
        <w:t xml:space="preserve"> предусмотренное ч.12ст.19.5 Кодекса РФ об административных правонарушениях.</w:t>
      </w:r>
    </w:p>
    <w:p w:rsidR="00A77B3E">
      <w:r>
        <w:t xml:space="preserve">               Директор  наименование организации </w:t>
      </w:r>
      <w:r>
        <w:t>фио</w:t>
      </w:r>
      <w:r>
        <w:t xml:space="preserve"> в судебном заседании вину в совершении  административного правонарушения признала. Пояснила, что в настоящий момент предприня</w:t>
      </w:r>
      <w:r>
        <w:t>ты меры по устранению нарушений, заключен договор на ремонт кровли с заменой и огнезащитной обработкой деревянных конструкций кинотеатра. В судебном заседании приобщила документы, подтверждающие данную информацию.</w:t>
      </w:r>
    </w:p>
    <w:p w:rsidR="00A77B3E">
      <w:r>
        <w:t xml:space="preserve">      Заслушав директора наименование орга</w:t>
      </w:r>
      <w:r>
        <w:t xml:space="preserve">низации </w:t>
      </w:r>
      <w:r>
        <w:t>фио</w:t>
      </w:r>
      <w:r>
        <w:t>,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согласно ч.1 ст. 2.1 КоАП РФ административным правонарушением признается противоправное виновное, то есть совершенное умышленно или по не</w:t>
      </w:r>
      <w:r>
        <w:t>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В силу положений ст.2.4 КоАП РФ административной ответстве</w:t>
      </w:r>
      <w:r>
        <w:t>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В соответствии со ст.37 Федерального закона от дата №69-ФЗ «О пожарной безопа</w:t>
      </w:r>
      <w:r>
        <w:t xml:space="preserve">сности» (с последующими изменениями и дополнениями) руководители организации обязаны соблюдать требования пожарной безопасности, а также </w:t>
      </w:r>
      <w:r>
        <w:t>выполнять предписания, постановления и иные законные требования должностных лиц пожарной охраны.</w:t>
      </w:r>
    </w:p>
    <w:p w:rsidR="00A77B3E">
      <w:r>
        <w:t xml:space="preserve">     Частью 12 ст.19.5</w:t>
      </w:r>
      <w:r>
        <w:t xml:space="preserve"> КоАП РФ предусмотрена административная ответственность   за невыполнение в установленный срок законного предписания органа, осуществляющего федеральный государственный пожарный надзор. </w:t>
      </w:r>
    </w:p>
    <w:p w:rsidR="00A77B3E">
      <w:r>
        <w:t xml:space="preserve">                Оценив в совокупности  представленные  по делу доказа</w:t>
      </w:r>
      <w:r>
        <w:t xml:space="preserve">тельства, судья считает, что вина директора наименование организации </w:t>
      </w:r>
      <w:r>
        <w:t>фио</w:t>
      </w:r>
      <w:r>
        <w:t xml:space="preserve"> в совершении административного правонарушения, предусмотренного ч.12  ст.19.5 КоАП РФ,  подтверждается совокупностью доказательств, достоверность и допустимость которых сомнений не вы</w:t>
      </w:r>
      <w:r>
        <w:t xml:space="preserve">зывают, а именно: </w:t>
      </w:r>
    </w:p>
    <w:p w:rsidR="00A77B3E">
      <w:r>
        <w:t>- протоколом об административном правонарушении №</w:t>
      </w:r>
      <w:r w:rsidRPr="001B635D">
        <w:t xml:space="preserve"> </w:t>
      </w:r>
      <w:r>
        <w:t xml:space="preserve">от дата, с которым  </w:t>
      </w:r>
      <w:r>
        <w:t>фио</w:t>
      </w:r>
      <w:r>
        <w:t xml:space="preserve"> была ознакомлена;  </w:t>
      </w:r>
    </w:p>
    <w:p w:rsidR="00A77B3E">
      <w:r>
        <w:t>- предписанием  №</w:t>
      </w:r>
      <w:r w:rsidRPr="001B635D">
        <w:t xml:space="preserve"> </w:t>
      </w:r>
      <w:r>
        <w:t xml:space="preserve">от дата  об устранении нарушений требований пожарной безопасности, о проведении  мероприятий  по обеспечению  </w:t>
      </w:r>
      <w:r>
        <w:t xml:space="preserve">пожарной безопасности  на объектах защиты  и по предотвращению  угрозы возникновения пожара, которым директору наименование организации </w:t>
      </w:r>
      <w:r>
        <w:t>фио</w:t>
      </w:r>
      <w:r>
        <w:t xml:space="preserve"> было предписано в срок  до дата устранить указанные в этом предписании (согласно пунктам 1-3) нарушения требований п</w:t>
      </w:r>
      <w:r>
        <w:t>ожарной безопасности в помещении наименование организации, расположенного по адресу: адрес;</w:t>
      </w:r>
    </w:p>
    <w:p w:rsidR="00A77B3E">
      <w:r>
        <w:t xml:space="preserve">- распоряжением от дата № 123 органа государственного контроля о проведении внеплановой  выездной проверки юридического лица; </w:t>
      </w:r>
    </w:p>
    <w:p w:rsidR="00A77B3E">
      <w:r>
        <w:t>- актом проверки органом государствен</w:t>
      </w:r>
      <w:r>
        <w:t>ного пожарного контроля (надзора) юридического лица №123 от дата, в результате которой установлено, что  требования  выданного  предписания не исполнены, в ходе проверки выявлены нарушения обязательных  требований   пожарной безопасности, установленных дей</w:t>
      </w:r>
      <w:r>
        <w:t xml:space="preserve">ствующим законодательством; </w:t>
      </w:r>
    </w:p>
    <w:p w:rsidR="00A77B3E">
      <w:r>
        <w:t xml:space="preserve">- вновь  выданным предписанием № </w:t>
      </w:r>
      <w:r>
        <w:t>от дата об устранении нарушений требований пожарной безопасности, в котором юридическому лицу</w:t>
      </w:r>
      <w:r w:rsidRPr="001B635D">
        <w:t xml:space="preserve"> </w:t>
      </w:r>
      <w:r>
        <w:t>установлен  новый срок для  устранения  нарушений – дата;</w:t>
      </w:r>
    </w:p>
    <w:p w:rsidR="00A77B3E">
      <w:r>
        <w:t>- письменными  объяснениями директор</w:t>
      </w:r>
      <w:r>
        <w:t xml:space="preserve">а наименование организации </w:t>
      </w:r>
      <w:r>
        <w:t>фио</w:t>
      </w:r>
      <w:r>
        <w:t xml:space="preserve"> от дата, в которых указано, что эти нарушения были допущены в связи с  запланированным капитальным ремонтом кровли с огнезащитной  обработкой;  </w:t>
      </w:r>
    </w:p>
    <w:p w:rsidR="00A77B3E">
      <w:r>
        <w:t>- выпиской из ЕГРЮЛ в отношении наименование организации.</w:t>
      </w:r>
    </w:p>
    <w:p w:rsidR="00A77B3E">
      <w:r>
        <w:t xml:space="preserve">                Таким </w:t>
      </w:r>
      <w:r>
        <w:t>образом, судом установлено, что по результатам проведенной внеплановой выездной проверки в отношении наименование организации с целью контроля за исполнением предписания, выданного органом пожарного надзора, выявлено, что руководитель этой организации   не</w:t>
      </w:r>
      <w:r>
        <w:t xml:space="preserve"> выполнил в срок до дата выданное предписание.</w:t>
      </w:r>
    </w:p>
    <w:p w:rsidR="00A77B3E">
      <w:r>
        <w:t xml:space="preserve">                При этом предписание органа государственного пожарного контроля обжаловано не было; с ходатайством о продлении срока исполнения предписания в связи с запланированным капитальным ремонтом  дирек</w:t>
      </w:r>
      <w:r>
        <w:t xml:space="preserve">тор наименование организации </w:t>
      </w:r>
      <w:r>
        <w:t>фио</w:t>
      </w:r>
      <w:r>
        <w:t xml:space="preserve">  в орган пожарного надзора  не обращалась.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</w:t>
      </w:r>
      <w:r>
        <w:t xml:space="preserve">тствии с требованиями  КоАП РФ и объективно фиксируют фактические данные, поэтому суд принимает их как допустимые </w:t>
      </w:r>
      <w:r>
        <w:t>доказательства. Протокол об административном правонарушении составлен в соответствии с требованиями  КоАП РФ полномочным лицом; права    должн</w:t>
      </w:r>
      <w:r>
        <w:t>остного лица  соблюдены.</w:t>
      </w:r>
    </w:p>
    <w:p w:rsidR="00A77B3E">
      <w:r>
        <w:t xml:space="preserve">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С учетом исследованных в судеб</w:t>
      </w:r>
      <w:r>
        <w:t xml:space="preserve">ном заседании обстоятельств суд приходит к выводу о том, что </w:t>
      </w:r>
      <w:r>
        <w:t>фио</w:t>
      </w:r>
      <w:r>
        <w:t xml:space="preserve"> является лицом,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</w:t>
      </w:r>
      <w:r>
        <w:t xml:space="preserve">срок законного предписания органа, осуществляющего государственный пожарный надзор; вина  должностного  лица установлена, доказана и его действия надлежит квалифицировать по ч.12  ст.19.5 КоАП РФ. </w:t>
      </w:r>
    </w:p>
    <w:p w:rsidR="00A77B3E">
      <w:r>
        <w:t xml:space="preserve">                Санкция данной статьи предусматривает административное наказание в виде административного штрафа на   должностных лиц - от трех тысяч до сумма прописью.  </w:t>
      </w:r>
    </w:p>
    <w:p w:rsidR="00A77B3E">
      <w:r>
        <w:t xml:space="preserve">                При назначении административного наказания суд соответствии со ст.ст.</w:t>
      </w:r>
      <w:r>
        <w:t xml:space="preserve">4.1.- 4.3 КоАП РФ учел фактические обстоятельства нарушения; характер совершенного  должностным лицом административного правонарушения; степень вины правонарушителя; его имущественное  и семейное положение. </w:t>
      </w:r>
    </w:p>
    <w:p w:rsidR="00A77B3E">
      <w:r>
        <w:t xml:space="preserve">               Допущенные нарушения требований п</w:t>
      </w:r>
      <w:r>
        <w:t>ожарной безопасности, на необходимость устранения которых указано в предписании, могут повлечь негативные последствия, привести к недопустимому риску для жизни и здоровья людей на объекте. При этом, как усматривается из выписки  из ЕГРЮЛ, видами деятельнос</w:t>
      </w:r>
      <w:r>
        <w:t>ти организации является, в том числе,  деятельность в области демонстрации кинофильмов, зрелищно-развлекательная деятельность.</w:t>
      </w:r>
    </w:p>
    <w:p w:rsidR="00A77B3E">
      <w:r>
        <w:t xml:space="preserve">    При квалификации правонарушения суд исходит из оценки конкретных обстоятельств его совершения. Неисполнение мероприятий по ус</w:t>
      </w:r>
      <w:r>
        <w:t>транению нарушений противопожарной безопасности суд считает существенной угрозой охраняемым общественным отношениям граждан.</w:t>
      </w:r>
    </w:p>
    <w:p w:rsidR="00A77B3E">
      <w:r>
        <w:t xml:space="preserve">     В качестве обстоятельства, смягчающего административную ответственность, суд  учел признание привлекаемым лицом своей вины и р</w:t>
      </w:r>
      <w:r>
        <w:t>аскаяние; принятие в настоящий момент действенных мер по проведению капитального ремонта кровли здания кинотеатра с заменой и огнезащитной обработкой деревянных конструкций. Обстоятельств, отягчающих административную ответственность, судом не установлено.</w:t>
      </w:r>
    </w:p>
    <w:p w:rsidR="00A77B3E">
      <w:r>
        <w:t xml:space="preserve">    На основании изложенного и руководствуясь ст.ст.19.5 ч. 12, 29.9, 29.11 Кодекса РФ об административных правонарушениях, мировой судья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              Признать должностное лицо –дир</w:t>
      </w:r>
      <w:r>
        <w:t xml:space="preserve">ектора наименование организации </w:t>
      </w:r>
      <w:r>
        <w:t>фио</w:t>
      </w:r>
      <w:r>
        <w:t xml:space="preserve"> виновной в совершении административного правонарушения, предусмотренного ч.12 ст.19.5 КоАП РФ, и назначить наказание в виде административного штрафа в размере сумма.</w:t>
      </w:r>
    </w:p>
    <w:p w:rsidR="00A77B3E">
      <w:r>
        <w:t xml:space="preserve">                 Разъяснить лицу, привлеченному к адми</w:t>
      </w:r>
      <w:r>
        <w:t xml:space="preserve">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</w:t>
      </w:r>
      <w:r>
        <w:t>подлежит привлечению к административной ответственности по ст. 20.25 КоАП Р</w:t>
      </w:r>
      <w:r>
        <w:t xml:space="preserve">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Реквизиты для уплаты штрафа:  Счет </w:t>
      </w:r>
      <w:r>
        <w:t>40101810335100010001 УФК по адрес (ГУ МЧС России по адрес) в Отделении адрес ИНН телефон КБК 17711607000016000140 КПП телефон БИК телефон ОКТМО телефон.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адрес мирового судью в</w:t>
      </w:r>
      <w:r>
        <w:t xml:space="preserve"> течение 10 суток со дня получения.</w:t>
      </w:r>
    </w:p>
    <w:p w:rsidR="00A77B3E"/>
    <w:p w:rsidR="00A77B3E">
      <w:r>
        <w:t xml:space="preserve">              Мировой судья                            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5D"/>
    <w:rsid w:val="001B63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