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5-23-524/2024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№18880391242040805916 от дата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№252933 от дата,  заверенной копией постановления №18880391242040805916 от дата, которым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0410760300235005242420152.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