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5-23-537/2019                                                   </w:t>
      </w:r>
    </w:p>
    <w:p w:rsidR="00A77B3E"/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 рассмотрев протокол об административном правонарушении в отношении генерального директора наименование организации (адрес РЕСПУБЛИКА, адрес, адрес, ОГРН:</w:t>
      </w:r>
      <w:r>
        <w:t xml:space="preserve">, ИНН: телефон, КПП: 910101001) </w:t>
      </w:r>
      <w:r>
        <w:t>фио</w:t>
      </w:r>
      <w:r>
        <w:t xml:space="preserve"> пас</w:t>
      </w:r>
      <w:r>
        <w:t>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генеральный директор наименование организации </w:t>
      </w:r>
      <w:r>
        <w:t>фио</w:t>
      </w:r>
      <w:r>
        <w:t xml:space="preserve"> совершил административное правонарушение,</w:t>
      </w:r>
      <w:r>
        <w:t xml:space="preserve">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</w:t>
      </w:r>
      <w:r>
        <w:t xml:space="preserve"> в судебное заседание не явила</w:t>
      </w:r>
      <w:r>
        <w:t xml:space="preserve">сь, о дате и месте проведения судебного заседания была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</w:t>
      </w:r>
      <w:r>
        <w:t xml:space="preserve">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  <w:r>
        <w:t>.</w:t>
      </w:r>
    </w:p>
    <w:p w:rsidR="00A77B3E">
      <w:r>
        <w:t>Мировой судья, исследовав материалы дела об административном правона</w:t>
      </w:r>
      <w:r>
        <w:t xml:space="preserve">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 xml:space="preserve">При назначении наказания суд </w:t>
      </w:r>
      <w:r>
        <w:t>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</w:t>
      </w:r>
      <w:r>
        <w:t xml:space="preserve"> наименование организации (адрес РЕСПУБЛИКА, адрес, адрес, ОГРН:</w:t>
      </w:r>
      <w:r>
        <w:t xml:space="preserve"> </w:t>
      </w:r>
      <w:r>
        <w:t>,</w:t>
      </w:r>
      <w:r>
        <w:t xml:space="preserve"> ИНН: телефон, КПП:</w:t>
      </w:r>
      <w:r>
        <w:t xml:space="preserve">) </w:t>
      </w:r>
      <w:r>
        <w:t>фио</w:t>
      </w:r>
      <w:r>
        <w:t xml:space="preserve"> паспортные данные, за совершение административного правонарушения, предусмотренного ст. 15.6 ч.1 КоАП РФ подвергнуть административному штрафу </w:t>
      </w:r>
      <w:r>
        <w:t>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</w:t>
      </w:r>
      <w:r>
        <w:t>сч</w:t>
      </w:r>
      <w:r>
        <w:t xml:space="preserve"> 40101810335100010001, Наименование банка – </w:t>
      </w:r>
      <w:r>
        <w:t xml:space="preserve">отделение по адрес ЦБ РФ, БИК телефон ОКТМО – телефон, КБК – телефон </w:t>
      </w:r>
      <w:r>
        <w:t>телефон</w:t>
      </w:r>
      <w:r>
        <w:t>.</w:t>
      </w:r>
    </w:p>
    <w:p w:rsidR="00A77B3E">
      <w:r>
        <w:t>Разъяснить лицу, при</w:t>
      </w:r>
      <w:r>
        <w:t>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</w:t>
      </w:r>
      <w:r>
        <w:t xml:space="preserve">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</w:t>
      </w:r>
      <w:r>
        <w:t xml:space="preserve">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5A"/>
    <w:rsid w:val="00A77B3E"/>
    <w:rsid w:val="00D97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