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5-23-548/2022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>
      <w:r>
        <w:t xml:space="preserve">Мировой судья судебного участка </w:t>
      </w:r>
      <w:r>
        <w:t>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официально не трудоустроен, ранее к административной ответственности не привл</w:t>
      </w:r>
      <w:r>
        <w:t>екался, по ст. 17.8 КоАП РФ,</w:t>
      </w:r>
    </w:p>
    <w:p w:rsidR="00A77B3E">
      <w:r>
        <w:t>У С Т А Н О В И Л :</w:t>
      </w:r>
    </w:p>
    <w:p w:rsidR="00A77B3E">
      <w:r>
        <w:t>фио</w:t>
      </w:r>
      <w:r>
        <w:t>, дата в время минут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ег</w:t>
      </w:r>
      <w:r>
        <w:t xml:space="preserve">о участием, будучи надлежащим образом, уведомлена о дате, времени и месте явки. </w:t>
      </w:r>
    </w:p>
    <w:p w:rsidR="00A77B3E">
      <w:r>
        <w:t xml:space="preserve">Своими действиями </w:t>
      </w:r>
      <w:r>
        <w:t>фио</w:t>
      </w:r>
      <w:r>
        <w:t xml:space="preserve"> совершил административное правонарушение, предусмотренное ст. 17.8 КоАП РФ.</w:t>
      </w:r>
    </w:p>
    <w:p w:rsidR="00A77B3E">
      <w:r>
        <w:t>фио</w:t>
      </w:r>
      <w:r>
        <w:t xml:space="preserve"> в судебное заседание не явилась, о причинах неявки суду не сообщила, о да</w:t>
      </w:r>
      <w:r>
        <w:t>те, времени и месте рассмотрения протокола об административном правонарушении извещен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 xml:space="preserve">Исследовав материалы дела об </w:t>
      </w:r>
      <w:r>
        <w:t xml:space="preserve">административном правонарушении, суд пришел к выводу о том, что действия </w:t>
      </w:r>
      <w:r>
        <w:t>фио</w:t>
      </w:r>
      <w:r>
        <w:t xml:space="preserve">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</w:t>
      </w:r>
      <w:r>
        <w:t>должником, образуют состав административного правонарушения, предусмотренного ст. 17.8 КоАП РФ.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</w:t>
      </w:r>
      <w:r>
        <w:t>ии № 1142/22/82006-ап от дата (</w:t>
      </w:r>
      <w:r>
        <w:t>л.д</w:t>
      </w:r>
      <w:r>
        <w:t>. 2);</w:t>
      </w:r>
    </w:p>
    <w:p w:rsidR="00A77B3E">
      <w:r>
        <w:t xml:space="preserve">- копией требования о явке №17326/22/82006-ИМ полученное </w:t>
      </w:r>
      <w:r>
        <w:t>фио</w:t>
      </w:r>
      <w:r>
        <w:t xml:space="preserve">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 xml:space="preserve">При таких обстоятельствах суд находит вину </w:t>
      </w:r>
      <w:r>
        <w:t>фио</w:t>
      </w:r>
      <w:r>
        <w:t xml:space="preserve"> установленной и её  дейс</w:t>
      </w:r>
      <w:r>
        <w:t>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</w:t>
      </w:r>
      <w:r>
        <w:t xml:space="preserve">м обстоятельством суд признает тот факт, что ранее </w:t>
      </w:r>
      <w:r>
        <w:t>фио</w:t>
      </w:r>
      <w:r>
        <w:t xml:space="preserve"> к административной ответственности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</w:t>
      </w:r>
      <w:r>
        <w:t xml:space="preserve">, обстоятельств влияющих на наказание, мировой судья считает возможным назначить </w:t>
      </w:r>
      <w:r>
        <w:t>фио</w:t>
      </w:r>
      <w:r>
        <w:t xml:space="preserve"> наказание в виде штрафа в размере, предусмотренном санкцией ст. 17.8 КоАП РФ.</w:t>
      </w:r>
    </w:p>
    <w:p w:rsidR="00A77B3E">
      <w:r>
        <w:t xml:space="preserve">Руководствуясь </w:t>
      </w:r>
      <w:r>
        <w:t>ст.ст</w:t>
      </w:r>
      <w:r>
        <w:t>. 17.8, 29.9 - 29.11 КоАП РФ мировой судья,</w:t>
      </w:r>
    </w:p>
    <w:p w:rsidR="00A77B3E">
      <w:r>
        <w:t xml:space="preserve">          </w:t>
      </w:r>
      <w:r>
        <w:tab/>
      </w:r>
      <w:r>
        <w:tab/>
        <w:t xml:space="preserve">                 </w:t>
      </w:r>
      <w:r>
        <w:t xml:space="preserve">          ПОСТАНОВИЛ:</w:t>
      </w:r>
    </w:p>
    <w:p w:rsidR="00A77B3E">
      <w:r>
        <w:t xml:space="preserve">      </w:t>
      </w:r>
      <w:r>
        <w:tab/>
        <w:t xml:space="preserve"> 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>Реквизиты для уплаты администр</w:t>
      </w:r>
      <w:r>
        <w:t xml:space="preserve">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</w:t>
      </w:r>
      <w:r>
        <w:t xml:space="preserve">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>, УИН 0410760300235005482217130.</w:t>
      </w:r>
    </w:p>
    <w:p w:rsidR="00A77B3E">
      <w:r>
        <w:t xml:space="preserve">Разъяснить </w:t>
      </w:r>
      <w:r>
        <w:t>фио</w:t>
      </w:r>
      <w:r>
        <w:t>, что в случае неуплаты административного штрафа в срок она будет привлечена к административно</w:t>
      </w:r>
      <w:r>
        <w:t>й ответственности в соответствии со ст. 20.25 Кодекса РФ об административных правонарушениях.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</w:t>
      </w:r>
      <w:r>
        <w:t xml:space="preserve">                                  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4"/>
    <w:rsid w:val="00253D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