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Дело № 5-23-550/2018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</w:t>
      </w:r>
      <w:r>
        <w:t xml:space="preserve">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(г. адрес)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предус</w:t>
      </w:r>
      <w:r>
        <w:t xml:space="preserve">мотренномст.15.5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 xml:space="preserve">, </w:t>
      </w:r>
      <w:r>
        <w:t xml:space="preserve">года рождения, паспортные данные гражданки РФ, проживающей по адресу: адрес, ранее не </w:t>
      </w:r>
      <w:r>
        <w:t>привлекавшейся</w:t>
      </w:r>
      <w:r>
        <w:t xml:space="preserve"> к админист</w:t>
      </w:r>
      <w:r>
        <w:t>ративной ответственности,</w:t>
      </w:r>
    </w:p>
    <w:p w:rsidR="00A77B3E">
      <w:r>
        <w:t>У С Т А Н О В И Л:</w:t>
      </w:r>
    </w:p>
    <w:p w:rsidR="00A77B3E">
      <w:r>
        <w:t xml:space="preserve">      </w:t>
      </w:r>
      <w:r>
        <w:t>фио</w:t>
      </w:r>
      <w:r>
        <w:t>, являясь директором наименование организации, расположенного по адресу: адрес, в нарушение п.3 ст.88 НК РФ, не представила своевременно в налоговый орган пояснения и (или) не внесла соответствующие исп</w:t>
      </w:r>
      <w:r>
        <w:t>равления в налоговую декларацию по налогу УСН за дата по требованию налогового органа от дата, которое следовало исполнить в 5-дневный срок со дня получения, то есть, не позднее дата. Тем самым, совершила административное правонарушение, предусмотренное ст</w:t>
      </w:r>
      <w:r>
        <w:t>.15.5 КоАП РФ.</w:t>
      </w:r>
    </w:p>
    <w:p w:rsidR="00A77B3E">
      <w:r>
        <w:t xml:space="preserve">       </w:t>
      </w:r>
      <w:r>
        <w:t>фио</w:t>
      </w:r>
      <w:r>
        <w:t xml:space="preserve"> Е.В. в судебном заседании, не оспаривая обстоятельства, изложенные в протоколе об административном правонарушении, вину в его совершении признала. Обещала впредь не совершать подобных правонарушений. </w:t>
      </w:r>
    </w:p>
    <w:p w:rsidR="00A77B3E">
      <w:r>
        <w:t xml:space="preserve">       Заслушав </w:t>
      </w:r>
      <w:r>
        <w:t>фио</w:t>
      </w:r>
      <w:r>
        <w:t>, исследов</w:t>
      </w:r>
      <w:r>
        <w:t>ав материалы дела об административном правонарушении, судья приходит к следующему:</w:t>
      </w:r>
    </w:p>
    <w:p w:rsidR="00A77B3E">
      <w:r>
        <w:t xml:space="preserve">          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действи</w:t>
      </w:r>
      <w:r>
        <w:t>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</w:t>
      </w:r>
      <w: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Статьей 15.5 КоАП РФ предусмотрена административная ответственность за непредставлен</w:t>
      </w:r>
      <w:r>
        <w:t>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            В соответствии с п.3 ст.88 НК РФ, если камеральной налоговой проверкой выявлены ошибки в налоговой декларации и противоречия</w:t>
      </w:r>
      <w:r>
        <w:t xml:space="preserve">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содержащимися в документах, имеющихся у налогового органа, и полученным им в ходе налогового контроля, об это</w:t>
      </w:r>
      <w:r>
        <w:t xml:space="preserve">м </w:t>
      </w:r>
      <w:r>
        <w:t>сообщаетсяналогоплательщику</w:t>
      </w:r>
      <w:r>
        <w:t xml:space="preserve"> с требованиями представить в </w:t>
      </w:r>
      <w:r>
        <w:t xml:space="preserve">течении пяти дней необходимые пояснения или внести соответствующие исправления в установленный срок. </w:t>
      </w:r>
    </w:p>
    <w:p w:rsidR="00A77B3E">
      <w:r>
        <w:t xml:space="preserve">       В данном случае срок предоставления налогоплательщиком пояснений – не позднее  дата. Фак</w:t>
      </w:r>
      <w:r>
        <w:t>тически пояснения были представлены в налоговый орган дата.</w:t>
      </w:r>
    </w:p>
    <w:p w:rsidR="00A77B3E">
      <w:r>
        <w:t xml:space="preserve">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доказательствами</w:t>
      </w:r>
      <w:r>
        <w:t>, в том числе:</w:t>
      </w:r>
    </w:p>
    <w:p w:rsidR="00A77B3E">
      <w:r>
        <w:t xml:space="preserve">- протоколом об административном правонарушении № 5833 от дата, составленным с участием </w:t>
      </w:r>
      <w:r>
        <w:t>фио</w:t>
      </w:r>
      <w:r>
        <w:t>, которая  была ознакомлена с протоколом;</w:t>
      </w:r>
    </w:p>
    <w:p w:rsidR="00A77B3E">
      <w:r>
        <w:t>- уведомлением о составлении протокола;</w:t>
      </w:r>
    </w:p>
    <w:p w:rsidR="00A77B3E">
      <w:r>
        <w:t>- актом № 5059 об обнаружении фактов, свидетельствующих о предусмотр</w:t>
      </w:r>
      <w:r>
        <w:t>енных НК РФ налоговых правонарушениях;</w:t>
      </w:r>
    </w:p>
    <w:p w:rsidR="00A77B3E">
      <w:r>
        <w:t>- решением №4800 о привлечении лица к ответственности за налоговое правонарушение, предусмотренное НК РФ;</w:t>
      </w:r>
    </w:p>
    <w:p w:rsidR="00A77B3E">
      <w:r>
        <w:t>- требованием № 37640 о предоставлении пояснений;</w:t>
      </w:r>
    </w:p>
    <w:p w:rsidR="00A77B3E">
      <w:r>
        <w:t>- квитанцией о приеме;</w:t>
      </w:r>
    </w:p>
    <w:p w:rsidR="00A77B3E">
      <w:r>
        <w:t>-сведениями о физических лицах, имеющи</w:t>
      </w:r>
      <w:r>
        <w:t>х право без доверенности действовать от имени юридического лица;</w:t>
      </w:r>
    </w:p>
    <w:p w:rsidR="00A77B3E">
      <w:r>
        <w:t>-выпиской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</w:t>
      </w:r>
      <w:r>
        <w:t>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</w:t>
      </w:r>
      <w:r>
        <w:t>авлен в соответствии с требованиями КоАП РФ полномочным лицом; права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</w:t>
      </w:r>
      <w:r>
        <w:t xml:space="preserve"> делу не имеется.</w:t>
      </w:r>
    </w:p>
    <w:p w:rsidR="00A77B3E">
      <w:r>
        <w:t xml:space="preserve"> 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При назначении административного наказания судья в со</w:t>
      </w:r>
      <w:r>
        <w:t xml:space="preserve">ответствии с положениями ст.ст.4.1.-4.3 КоАП РФ учла фактические обстоятельства нарушения; характер совершенного административного правонарушения; степень вины правонарушителя; личность виновной; обстоятельство, смягчающее административную ответственность </w:t>
      </w:r>
      <w:r>
        <w:t xml:space="preserve">– признание вины, совершение административного правонарушения впервые.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  На основании вышеизложенного, судья считает необходимым назначить  </w:t>
      </w:r>
      <w:r>
        <w:t>фио</w:t>
      </w:r>
      <w:r>
        <w:t xml:space="preserve"> наказание </w:t>
      </w:r>
      <w:r>
        <w:t>в виде  предупреждения.</w:t>
      </w:r>
    </w:p>
    <w:p w:rsidR="00A77B3E">
      <w:r>
        <w:t xml:space="preserve">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 П О С Т А Н О В И Л :</w:t>
      </w:r>
    </w:p>
    <w:p w:rsidR="00A77B3E">
      <w:r>
        <w:t xml:space="preserve">               Признать директора наименование организации </w:t>
      </w:r>
      <w:r>
        <w:t>фио</w:t>
      </w:r>
      <w:r>
        <w:t xml:space="preserve"> виновной в совершении администрати</w:t>
      </w:r>
      <w:r>
        <w:t>вного правонарушения, предусмотренного ст.15.5 КоАП РФ, и назначить ей  административное наказание в виде  предупреждения.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</w:t>
      </w:r>
      <w:r>
        <w:t xml:space="preserve">       Мировой судья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1A"/>
    <w:rsid w:val="00A77B3E"/>
    <w:rsid w:val="00BF3A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